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AA8AF" w14:textId="77777777" w:rsidR="008311B6" w:rsidRPr="00575BE2" w:rsidRDefault="00000000">
      <w:pPr>
        <w:jc w:val="center"/>
      </w:pPr>
      <w:r>
        <w:rPr>
          <w:b/>
          <w:bCs/>
          <w:sz w:val="24"/>
          <w:szCs w:val="24"/>
        </w:rPr>
        <w:t>FORMULARUL ZONELOR PRIORITARE PENTRU BIODIVERSITATE</w:t>
      </w:r>
    </w:p>
    <w:p w14:paraId="29560683" w14:textId="77777777" w:rsidR="008311B6" w:rsidRPr="00575BE2" w:rsidRDefault="00000000">
      <w:pPr>
        <w:numPr>
          <w:ilvl w:val="0"/>
          <w:numId w:val="1"/>
        </w:numPr>
        <w:pBdr>
          <w:top w:val="nil"/>
          <w:left w:val="nil"/>
          <w:bottom w:val="nil"/>
          <w:right w:val="nil"/>
          <w:between w:val="nil"/>
        </w:pBdr>
        <w:jc w:val="center"/>
        <w:rPr>
          <w:b/>
          <w:bCs/>
          <w:sz w:val="22"/>
          <w:szCs w:val="22"/>
        </w:rPr>
      </w:pPr>
      <w:r>
        <w:rPr>
          <w:b/>
          <w:bCs/>
          <w:sz w:val="22"/>
          <w:szCs w:val="22"/>
        </w:rPr>
        <w:t>Identificarea Zonelor Prioritare pentru Biodiversitate (ZPB)</w:t>
      </w:r>
    </w:p>
    <w:p w14:paraId="64448742" w14:textId="77777777" w:rsidR="008311B6" w:rsidRPr="00575BE2" w:rsidRDefault="008311B6"/>
    <w:p w14:paraId="3405ED9B" w14:textId="77777777" w:rsidR="008311B6" w:rsidRPr="00575BE2" w:rsidRDefault="00000000">
      <w:r>
        <w:rPr>
          <w:b/>
          <w:bCs/>
          <w:sz w:val="22"/>
          <w:szCs w:val="22"/>
        </w:rPr>
        <w:t>1.1. Codul ZPB*</w:t>
      </w:r>
    </w:p>
    <w:p w14:paraId="62792C19" w14:textId="77777777" w:rsidR="008311B6" w:rsidRPr="00575BE2" w:rsidRDefault="00000000">
      <w:pPr>
        <w:pBdr>
          <w:top w:val="single" w:sz="6" w:space="0" w:color="000000"/>
          <w:left w:val="single" w:sz="6" w:space="0" w:color="000000"/>
          <w:bottom w:val="single" w:sz="6" w:space="0" w:color="000000"/>
          <w:right w:val="single" w:sz="6" w:space="0" w:color="000000"/>
          <w:between w:val="nil"/>
        </w:pBdr>
        <w:spacing w:line="259" w:lineRule="auto"/>
      </w:pPr>
      <w:r>
        <w:rPr>
          <w:sz w:val="22"/>
          <w:szCs w:val="22"/>
        </w:rPr>
        <w:t>RONPA0008ZPB</w:t>
      </w:r>
    </w:p>
    <w:p w14:paraId="5D9D9E49" w14:textId="77777777" w:rsidR="008311B6" w:rsidRPr="00575BE2" w:rsidRDefault="00000000">
      <w:r>
        <w:rPr>
          <w:i/>
          <w:iCs/>
        </w:rPr>
        <w:t>*Codare temporară, aceasta va fi actualizată conform specificațiilor de raportare</w:t>
      </w:r>
    </w:p>
    <w:p w14:paraId="02CE433F" w14:textId="77777777" w:rsidR="008311B6" w:rsidRPr="00575BE2" w:rsidRDefault="00000000">
      <w:pPr>
        <w:rPr>
          <w:b/>
          <w:bCs/>
          <w:sz w:val="22"/>
          <w:szCs w:val="22"/>
        </w:rPr>
      </w:pPr>
      <w:r>
        <w:rPr>
          <w:b/>
          <w:bCs/>
          <w:sz w:val="22"/>
          <w:szCs w:val="22"/>
        </w:rPr>
        <w:t>1.2. Denumire ZPB</w:t>
      </w:r>
    </w:p>
    <w:p w14:paraId="3DF66A81" w14:textId="77777777" w:rsidR="008311B6" w:rsidRPr="00575BE2" w:rsidRDefault="00000000">
      <w:pPr>
        <w:pBdr>
          <w:top w:val="single" w:sz="6" w:space="0" w:color="000000"/>
          <w:left w:val="single" w:sz="6" w:space="0" w:color="000000"/>
          <w:bottom w:val="single" w:sz="6" w:space="0" w:color="000000"/>
          <w:right w:val="single" w:sz="6" w:space="0" w:color="000000"/>
          <w:between w:val="nil"/>
        </w:pBdr>
        <w:spacing w:line="259" w:lineRule="auto"/>
      </w:pPr>
      <w:r>
        <w:rPr>
          <w:sz w:val="22"/>
          <w:szCs w:val="22"/>
        </w:rPr>
        <w:t>Parcul Național Ceahlău</w:t>
      </w:r>
    </w:p>
    <w:p w14:paraId="3160AD8F" w14:textId="77777777" w:rsidR="008311B6" w:rsidRPr="00575BE2" w:rsidRDefault="008311B6">
      <w:pPr>
        <w:spacing w:after="0"/>
        <w:rPr>
          <w:b/>
          <w:bCs/>
          <w:sz w:val="22"/>
          <w:szCs w:val="22"/>
        </w:rPr>
      </w:pPr>
    </w:p>
    <w:p w14:paraId="64EF177F" w14:textId="77777777" w:rsidR="008311B6" w:rsidRPr="00575BE2" w:rsidRDefault="00000000">
      <w:r>
        <w:rPr>
          <w:b/>
          <w:bCs/>
          <w:sz w:val="22"/>
          <w:szCs w:val="22"/>
        </w:rPr>
        <w:t>1.3. Încadrarea ZPB în:</w:t>
      </w:r>
    </w:p>
    <w:p w14:paraId="43654717" w14:textId="77777777" w:rsidR="008311B6" w:rsidRPr="00575BE2" w:rsidRDefault="00000000">
      <w:sdt>
        <w:sdtPr>
          <w:tag w:val="goog_rdk_0"/>
          <w:id w:val="-1065101859"/>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1F652309" w14:textId="77777777" w:rsidR="008311B6" w:rsidRPr="00575BE2" w:rsidRDefault="00000000">
      <w:sdt>
        <w:sdtPr>
          <w:tag w:val="goog_rdk_1"/>
          <w:id w:val="489475710"/>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05FDD668" w14:textId="77777777" w:rsidR="008311B6" w:rsidRPr="00575BE2" w:rsidRDefault="00000000">
      <w:pPr>
        <w:rPr>
          <w:sz w:val="22"/>
          <w:szCs w:val="22"/>
        </w:rPr>
      </w:pPr>
      <w:sdt>
        <w:sdtPr>
          <w:tag w:val="goog_rdk_2"/>
          <w:id w:val="1905404390"/>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p w14:paraId="761707DA" w14:textId="77777777" w:rsidR="008311B6" w:rsidRPr="00575BE2" w:rsidRDefault="008311B6">
      <w:pPr>
        <w:spacing w:after="0"/>
      </w:pPr>
    </w:p>
    <w:tbl>
      <w:tblPr>
        <w:tblStyle w:val="a"/>
        <w:tblW w:w="9000" w:type="dxa"/>
        <w:tblInd w:w="0" w:type="dxa"/>
        <w:tblLayout w:type="fixed"/>
        <w:tblLook w:val="0400" w:firstRow="0" w:lastRow="0" w:firstColumn="0" w:lastColumn="0" w:noHBand="0" w:noVBand="1"/>
      </w:tblPr>
      <w:tblGrid>
        <w:gridCol w:w="4500"/>
        <w:gridCol w:w="4500"/>
      </w:tblGrid>
      <w:tr w:rsidR="008311B6" w:rsidRPr="00575BE2" w14:paraId="501A3154" w14:textId="77777777">
        <w:tc>
          <w:tcPr>
            <w:tcW w:w="4500" w:type="dxa"/>
          </w:tcPr>
          <w:p w14:paraId="6C953F9D" w14:textId="77777777" w:rsidR="008311B6" w:rsidRPr="00575BE2" w:rsidRDefault="00000000">
            <w:r>
              <w:rPr>
                <w:b/>
                <w:bCs/>
                <w:sz w:val="22"/>
                <w:szCs w:val="22"/>
              </w:rPr>
              <w:t>1.4. Data completării</w:t>
            </w:r>
          </w:p>
        </w:tc>
        <w:tc>
          <w:tcPr>
            <w:tcW w:w="4500" w:type="dxa"/>
          </w:tcPr>
          <w:p w14:paraId="34B648F8" w14:textId="77777777" w:rsidR="008311B6" w:rsidRPr="00575BE2" w:rsidRDefault="00000000">
            <w:r>
              <w:rPr>
                <w:b/>
                <w:bCs/>
                <w:sz w:val="22"/>
                <w:szCs w:val="22"/>
              </w:rPr>
              <w:t>1.5. Data actualizării</w:t>
            </w:r>
          </w:p>
        </w:tc>
      </w:tr>
      <w:tr w:rsidR="008311B6" w:rsidRPr="00575BE2" w14:paraId="071FCEE3" w14:textId="77777777">
        <w:tc>
          <w:tcPr>
            <w:tcW w:w="4500" w:type="dxa"/>
          </w:tcPr>
          <w:p w14:paraId="17E33830" w14:textId="77777777" w:rsidR="008311B6" w:rsidRPr="00575BE2" w:rsidRDefault="008311B6">
            <w:pPr>
              <w:widowControl w:val="0"/>
              <w:pBdr>
                <w:top w:val="nil"/>
                <w:left w:val="nil"/>
                <w:bottom w:val="nil"/>
                <w:right w:val="nil"/>
                <w:between w:val="nil"/>
              </w:pBdr>
              <w:spacing w:after="0" w:line="276" w:lineRule="auto"/>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8311B6" w:rsidRPr="00575BE2" w14:paraId="694DDD6C" w14:textId="77777777">
              <w:tc>
                <w:tcPr>
                  <w:tcW w:w="300" w:type="dxa"/>
                </w:tcPr>
                <w:p w14:paraId="02EF46A8" w14:textId="77777777" w:rsidR="008311B6" w:rsidRPr="00575BE2" w:rsidRDefault="00000000">
                  <w:pPr>
                    <w:jc w:val="center"/>
                    <w:rPr>
                      <w:sz w:val="22"/>
                      <w:szCs w:val="22"/>
                    </w:rPr>
                  </w:pPr>
                  <w:r>
                    <w:rPr>
                      <w:sz w:val="22"/>
                      <w:szCs w:val="22"/>
                    </w:rPr>
                    <w:t>2</w:t>
                  </w:r>
                </w:p>
              </w:tc>
              <w:tc>
                <w:tcPr>
                  <w:tcW w:w="300" w:type="dxa"/>
                </w:tcPr>
                <w:p w14:paraId="30765DDE" w14:textId="77777777" w:rsidR="008311B6" w:rsidRPr="00575BE2" w:rsidRDefault="00000000">
                  <w:pPr>
                    <w:jc w:val="center"/>
                    <w:rPr>
                      <w:sz w:val="22"/>
                      <w:szCs w:val="22"/>
                    </w:rPr>
                  </w:pPr>
                  <w:r>
                    <w:rPr>
                      <w:sz w:val="22"/>
                      <w:szCs w:val="22"/>
                    </w:rPr>
                    <w:t>0</w:t>
                  </w:r>
                </w:p>
              </w:tc>
              <w:tc>
                <w:tcPr>
                  <w:tcW w:w="300" w:type="dxa"/>
                </w:tcPr>
                <w:p w14:paraId="47FBE864" w14:textId="77777777" w:rsidR="008311B6" w:rsidRPr="00575BE2" w:rsidRDefault="00000000">
                  <w:pPr>
                    <w:jc w:val="center"/>
                    <w:rPr>
                      <w:sz w:val="22"/>
                      <w:szCs w:val="22"/>
                    </w:rPr>
                  </w:pPr>
                  <w:r>
                    <w:rPr>
                      <w:sz w:val="22"/>
                      <w:szCs w:val="22"/>
                    </w:rPr>
                    <w:t>2</w:t>
                  </w:r>
                </w:p>
              </w:tc>
              <w:tc>
                <w:tcPr>
                  <w:tcW w:w="300" w:type="dxa"/>
                </w:tcPr>
                <w:p w14:paraId="260F0D89" w14:textId="77777777" w:rsidR="008311B6" w:rsidRPr="00575BE2" w:rsidRDefault="00000000">
                  <w:pPr>
                    <w:jc w:val="center"/>
                    <w:rPr>
                      <w:sz w:val="22"/>
                      <w:szCs w:val="22"/>
                    </w:rPr>
                  </w:pPr>
                  <w:r>
                    <w:rPr>
                      <w:sz w:val="22"/>
                      <w:szCs w:val="22"/>
                    </w:rPr>
                    <w:t>6</w:t>
                  </w:r>
                </w:p>
              </w:tc>
              <w:tc>
                <w:tcPr>
                  <w:tcW w:w="300" w:type="dxa"/>
                </w:tcPr>
                <w:p w14:paraId="2A870601" w14:textId="77777777" w:rsidR="008311B6" w:rsidRPr="00575BE2" w:rsidRDefault="00000000">
                  <w:pPr>
                    <w:jc w:val="center"/>
                    <w:rPr>
                      <w:sz w:val="22"/>
                      <w:szCs w:val="22"/>
                    </w:rPr>
                  </w:pPr>
                  <w:r>
                    <w:rPr>
                      <w:sz w:val="22"/>
                      <w:szCs w:val="22"/>
                    </w:rPr>
                    <w:t>0</w:t>
                  </w:r>
                </w:p>
              </w:tc>
              <w:tc>
                <w:tcPr>
                  <w:tcW w:w="300" w:type="dxa"/>
                </w:tcPr>
                <w:p w14:paraId="18FE27E9" w14:textId="77777777" w:rsidR="008311B6" w:rsidRPr="00575BE2" w:rsidRDefault="00000000">
                  <w:pPr>
                    <w:jc w:val="center"/>
                    <w:rPr>
                      <w:sz w:val="22"/>
                      <w:szCs w:val="22"/>
                    </w:rPr>
                  </w:pPr>
                  <w:r>
                    <w:rPr>
                      <w:sz w:val="22"/>
                      <w:szCs w:val="22"/>
                    </w:rPr>
                    <w:t>4</w:t>
                  </w:r>
                </w:p>
              </w:tc>
            </w:tr>
            <w:tr w:rsidR="008311B6" w:rsidRPr="00575BE2" w14:paraId="7A7A4C1B" w14:textId="77777777">
              <w:tc>
                <w:tcPr>
                  <w:tcW w:w="300" w:type="dxa"/>
                </w:tcPr>
                <w:p w14:paraId="6B3478E2" w14:textId="77777777" w:rsidR="008311B6" w:rsidRPr="00575BE2" w:rsidRDefault="00000000">
                  <w:pPr>
                    <w:jc w:val="center"/>
                  </w:pPr>
                  <w:r>
                    <w:rPr>
                      <w:sz w:val="22"/>
                      <w:szCs w:val="22"/>
                    </w:rPr>
                    <w:t>Y</w:t>
                  </w:r>
                </w:p>
              </w:tc>
              <w:tc>
                <w:tcPr>
                  <w:tcW w:w="300" w:type="dxa"/>
                </w:tcPr>
                <w:p w14:paraId="570E7195" w14:textId="77777777" w:rsidR="008311B6" w:rsidRPr="00575BE2" w:rsidRDefault="00000000">
                  <w:pPr>
                    <w:jc w:val="center"/>
                  </w:pPr>
                  <w:r>
                    <w:rPr>
                      <w:sz w:val="22"/>
                      <w:szCs w:val="22"/>
                    </w:rPr>
                    <w:t>Y</w:t>
                  </w:r>
                </w:p>
              </w:tc>
              <w:tc>
                <w:tcPr>
                  <w:tcW w:w="300" w:type="dxa"/>
                </w:tcPr>
                <w:p w14:paraId="60284827" w14:textId="77777777" w:rsidR="008311B6" w:rsidRPr="00575BE2" w:rsidRDefault="00000000">
                  <w:pPr>
                    <w:jc w:val="center"/>
                  </w:pPr>
                  <w:r>
                    <w:rPr>
                      <w:sz w:val="22"/>
                      <w:szCs w:val="22"/>
                    </w:rPr>
                    <w:t>Y</w:t>
                  </w:r>
                </w:p>
              </w:tc>
              <w:tc>
                <w:tcPr>
                  <w:tcW w:w="300" w:type="dxa"/>
                </w:tcPr>
                <w:p w14:paraId="0464F702" w14:textId="77777777" w:rsidR="008311B6" w:rsidRPr="00575BE2" w:rsidRDefault="00000000">
                  <w:pPr>
                    <w:jc w:val="center"/>
                  </w:pPr>
                  <w:r>
                    <w:rPr>
                      <w:sz w:val="22"/>
                      <w:szCs w:val="22"/>
                    </w:rPr>
                    <w:t>Y</w:t>
                  </w:r>
                </w:p>
              </w:tc>
              <w:tc>
                <w:tcPr>
                  <w:tcW w:w="300" w:type="dxa"/>
                </w:tcPr>
                <w:p w14:paraId="3064BE5A" w14:textId="77777777" w:rsidR="008311B6" w:rsidRPr="00575BE2" w:rsidRDefault="00000000">
                  <w:pPr>
                    <w:jc w:val="center"/>
                  </w:pPr>
                  <w:r>
                    <w:rPr>
                      <w:sz w:val="22"/>
                      <w:szCs w:val="22"/>
                    </w:rPr>
                    <w:t>M</w:t>
                  </w:r>
                </w:p>
              </w:tc>
              <w:tc>
                <w:tcPr>
                  <w:tcW w:w="300" w:type="dxa"/>
                </w:tcPr>
                <w:p w14:paraId="23E74622" w14:textId="77777777" w:rsidR="008311B6" w:rsidRPr="00575BE2" w:rsidRDefault="00000000">
                  <w:pPr>
                    <w:jc w:val="center"/>
                  </w:pPr>
                  <w:r>
                    <w:rPr>
                      <w:sz w:val="22"/>
                      <w:szCs w:val="22"/>
                    </w:rPr>
                    <w:t>M</w:t>
                  </w:r>
                </w:p>
              </w:tc>
            </w:tr>
          </w:tbl>
          <w:p w14:paraId="40C6AC22" w14:textId="77777777" w:rsidR="008311B6" w:rsidRPr="00575BE2" w:rsidRDefault="008311B6"/>
        </w:tc>
        <w:tc>
          <w:tcPr>
            <w:tcW w:w="4500" w:type="dxa"/>
          </w:tcPr>
          <w:p w14:paraId="20C665CD" w14:textId="77777777" w:rsidR="008311B6" w:rsidRPr="00575BE2" w:rsidRDefault="008311B6">
            <w:pPr>
              <w:widowControl w:val="0"/>
              <w:pBdr>
                <w:top w:val="nil"/>
                <w:left w:val="nil"/>
                <w:bottom w:val="nil"/>
                <w:right w:val="nil"/>
                <w:between w:val="nil"/>
              </w:pBdr>
              <w:spacing w:after="0" w:line="276" w:lineRule="auto"/>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8311B6" w:rsidRPr="00575BE2" w14:paraId="6AC9D69B" w14:textId="77777777">
              <w:tc>
                <w:tcPr>
                  <w:tcW w:w="300" w:type="dxa"/>
                </w:tcPr>
                <w:p w14:paraId="763C2DF4" w14:textId="77777777" w:rsidR="008311B6" w:rsidRPr="00575BE2" w:rsidRDefault="008311B6">
                  <w:pPr>
                    <w:jc w:val="center"/>
                  </w:pPr>
                </w:p>
              </w:tc>
              <w:tc>
                <w:tcPr>
                  <w:tcW w:w="300" w:type="dxa"/>
                </w:tcPr>
                <w:p w14:paraId="7DBBEA97" w14:textId="77777777" w:rsidR="008311B6" w:rsidRPr="00575BE2" w:rsidRDefault="008311B6">
                  <w:pPr>
                    <w:jc w:val="center"/>
                  </w:pPr>
                </w:p>
              </w:tc>
              <w:tc>
                <w:tcPr>
                  <w:tcW w:w="300" w:type="dxa"/>
                </w:tcPr>
                <w:p w14:paraId="2D2393EC" w14:textId="77777777" w:rsidR="008311B6" w:rsidRPr="00575BE2" w:rsidRDefault="008311B6">
                  <w:pPr>
                    <w:jc w:val="center"/>
                  </w:pPr>
                </w:p>
              </w:tc>
              <w:tc>
                <w:tcPr>
                  <w:tcW w:w="300" w:type="dxa"/>
                </w:tcPr>
                <w:p w14:paraId="48EEA252" w14:textId="77777777" w:rsidR="008311B6" w:rsidRPr="00575BE2" w:rsidRDefault="008311B6">
                  <w:pPr>
                    <w:jc w:val="center"/>
                  </w:pPr>
                </w:p>
              </w:tc>
              <w:tc>
                <w:tcPr>
                  <w:tcW w:w="300" w:type="dxa"/>
                </w:tcPr>
                <w:p w14:paraId="05D5F89D" w14:textId="77777777" w:rsidR="008311B6" w:rsidRPr="00575BE2" w:rsidRDefault="008311B6">
                  <w:pPr>
                    <w:jc w:val="center"/>
                  </w:pPr>
                </w:p>
              </w:tc>
              <w:tc>
                <w:tcPr>
                  <w:tcW w:w="300" w:type="dxa"/>
                </w:tcPr>
                <w:p w14:paraId="7CAF43D2" w14:textId="77777777" w:rsidR="008311B6" w:rsidRPr="00575BE2" w:rsidRDefault="008311B6">
                  <w:pPr>
                    <w:jc w:val="center"/>
                  </w:pPr>
                </w:p>
              </w:tc>
            </w:tr>
            <w:tr w:rsidR="008311B6" w:rsidRPr="00575BE2" w14:paraId="69E703A6" w14:textId="77777777">
              <w:tc>
                <w:tcPr>
                  <w:tcW w:w="300" w:type="dxa"/>
                </w:tcPr>
                <w:p w14:paraId="5C3AFA4F" w14:textId="77777777" w:rsidR="008311B6" w:rsidRPr="00575BE2" w:rsidRDefault="00000000">
                  <w:pPr>
                    <w:jc w:val="center"/>
                  </w:pPr>
                  <w:r>
                    <w:rPr>
                      <w:sz w:val="22"/>
                      <w:szCs w:val="22"/>
                    </w:rPr>
                    <w:t>Y</w:t>
                  </w:r>
                </w:p>
              </w:tc>
              <w:tc>
                <w:tcPr>
                  <w:tcW w:w="300" w:type="dxa"/>
                </w:tcPr>
                <w:p w14:paraId="5DA1883B" w14:textId="77777777" w:rsidR="008311B6" w:rsidRPr="00575BE2" w:rsidRDefault="00000000">
                  <w:pPr>
                    <w:jc w:val="center"/>
                  </w:pPr>
                  <w:r>
                    <w:rPr>
                      <w:sz w:val="22"/>
                      <w:szCs w:val="22"/>
                    </w:rPr>
                    <w:t>Y</w:t>
                  </w:r>
                </w:p>
              </w:tc>
              <w:tc>
                <w:tcPr>
                  <w:tcW w:w="300" w:type="dxa"/>
                </w:tcPr>
                <w:p w14:paraId="18F42FFB" w14:textId="77777777" w:rsidR="008311B6" w:rsidRPr="00575BE2" w:rsidRDefault="00000000">
                  <w:pPr>
                    <w:jc w:val="center"/>
                  </w:pPr>
                  <w:r>
                    <w:rPr>
                      <w:sz w:val="22"/>
                      <w:szCs w:val="22"/>
                    </w:rPr>
                    <w:t>Y</w:t>
                  </w:r>
                </w:p>
              </w:tc>
              <w:tc>
                <w:tcPr>
                  <w:tcW w:w="300" w:type="dxa"/>
                </w:tcPr>
                <w:p w14:paraId="6AE15CEA" w14:textId="77777777" w:rsidR="008311B6" w:rsidRPr="00575BE2" w:rsidRDefault="00000000">
                  <w:pPr>
                    <w:jc w:val="center"/>
                  </w:pPr>
                  <w:r>
                    <w:rPr>
                      <w:sz w:val="22"/>
                      <w:szCs w:val="22"/>
                    </w:rPr>
                    <w:t>Y</w:t>
                  </w:r>
                </w:p>
              </w:tc>
              <w:tc>
                <w:tcPr>
                  <w:tcW w:w="300" w:type="dxa"/>
                </w:tcPr>
                <w:p w14:paraId="62B667B4" w14:textId="77777777" w:rsidR="008311B6" w:rsidRPr="00575BE2" w:rsidRDefault="00000000">
                  <w:pPr>
                    <w:jc w:val="center"/>
                  </w:pPr>
                  <w:r>
                    <w:rPr>
                      <w:sz w:val="22"/>
                      <w:szCs w:val="22"/>
                    </w:rPr>
                    <w:t>M</w:t>
                  </w:r>
                </w:p>
              </w:tc>
              <w:tc>
                <w:tcPr>
                  <w:tcW w:w="300" w:type="dxa"/>
                </w:tcPr>
                <w:p w14:paraId="0AB55769" w14:textId="77777777" w:rsidR="008311B6" w:rsidRPr="00575BE2" w:rsidRDefault="00000000">
                  <w:pPr>
                    <w:jc w:val="center"/>
                  </w:pPr>
                  <w:r>
                    <w:rPr>
                      <w:sz w:val="22"/>
                      <w:szCs w:val="22"/>
                    </w:rPr>
                    <w:t>M</w:t>
                  </w:r>
                </w:p>
              </w:tc>
            </w:tr>
          </w:tbl>
          <w:p w14:paraId="5E83F376" w14:textId="77777777" w:rsidR="008311B6" w:rsidRPr="00575BE2" w:rsidRDefault="008311B6"/>
        </w:tc>
      </w:tr>
    </w:tbl>
    <w:p w14:paraId="6A5085D9" w14:textId="77777777" w:rsidR="008311B6" w:rsidRPr="00575BE2" w:rsidRDefault="008311B6"/>
    <w:p w14:paraId="2E2BB631" w14:textId="77777777" w:rsidR="008311B6" w:rsidRPr="00575BE2" w:rsidRDefault="00000000">
      <w:r>
        <w:rPr>
          <w:b/>
          <w:bCs/>
          <w:sz w:val="22"/>
          <w:szCs w:val="22"/>
        </w:rPr>
        <w:t>1.6. Responsabili - Nume/Organizație:</w:t>
      </w:r>
    </w:p>
    <w:p w14:paraId="5DF93FE7" w14:textId="77777777" w:rsidR="008311B6" w:rsidRPr="00575BE2" w:rsidRDefault="00000000">
      <w:pPr>
        <w:pBdr>
          <w:top w:val="single" w:sz="6" w:space="0" w:color="000000"/>
          <w:left w:val="single" w:sz="6" w:space="0" w:color="000000"/>
          <w:bottom w:val="single" w:sz="6" w:space="0" w:color="000000"/>
          <w:right w:val="single" w:sz="6" w:space="0" w:color="000000"/>
          <w:between w:val="nil"/>
        </w:pBdr>
        <w:spacing w:line="259" w:lineRule="auto"/>
        <w:jc w:val="both"/>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3E157369" w14:textId="77777777" w:rsidR="008311B6" w:rsidRPr="00575BE2" w:rsidRDefault="008311B6">
      <w:pPr>
        <w:spacing w:after="0"/>
      </w:pPr>
    </w:p>
    <w:p w14:paraId="57F94B99" w14:textId="77777777" w:rsidR="008311B6" w:rsidRPr="00575BE2" w:rsidRDefault="00000000">
      <w:r>
        <w:rPr>
          <w:b/>
          <w:bCs/>
          <w:sz w:val="22"/>
          <w:szCs w:val="22"/>
        </w:rPr>
        <w:t>1.7. Datele indicării și desemnării ca ZPB</w:t>
      </w:r>
    </w:p>
    <w:tbl>
      <w:tblPr>
        <w:tblStyle w:val="a2"/>
        <w:tblW w:w="9000" w:type="dxa"/>
        <w:tblInd w:w="0" w:type="dxa"/>
        <w:tblLayout w:type="fixed"/>
        <w:tblLook w:val="0400" w:firstRow="0" w:lastRow="0" w:firstColumn="0" w:lastColumn="0" w:noHBand="0" w:noVBand="1"/>
      </w:tblPr>
      <w:tblGrid>
        <w:gridCol w:w="4466"/>
        <w:gridCol w:w="4534"/>
      </w:tblGrid>
      <w:tr w:rsidR="008311B6" w:rsidRPr="00575BE2" w14:paraId="534C466D" w14:textId="77777777">
        <w:tc>
          <w:tcPr>
            <w:tcW w:w="4466" w:type="dxa"/>
          </w:tcPr>
          <w:p w14:paraId="11D61F3A" w14:textId="77777777" w:rsidR="008311B6" w:rsidRPr="00575BE2" w:rsidRDefault="00000000">
            <w:r>
              <w:rPr>
                <w:sz w:val="22"/>
                <w:szCs w:val="22"/>
              </w:rPr>
              <w:t>Data desemnării ca ZPB:</w:t>
            </w:r>
          </w:p>
        </w:tc>
        <w:tc>
          <w:tcPr>
            <w:tcW w:w="4534" w:type="dxa"/>
          </w:tcPr>
          <w:p w14:paraId="5E78A419" w14:textId="77777777" w:rsidR="008311B6" w:rsidRPr="00575BE2" w:rsidRDefault="008311B6">
            <w:pPr>
              <w:widowControl w:val="0"/>
              <w:pBdr>
                <w:top w:val="nil"/>
                <w:left w:val="nil"/>
                <w:bottom w:val="nil"/>
                <w:right w:val="nil"/>
                <w:between w:val="nil"/>
              </w:pBdr>
              <w:spacing w:after="0" w:line="276" w:lineRule="auto"/>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8311B6" w:rsidRPr="00575BE2" w14:paraId="4247F923" w14:textId="77777777">
              <w:tc>
                <w:tcPr>
                  <w:tcW w:w="300" w:type="dxa"/>
                </w:tcPr>
                <w:p w14:paraId="553C3D7B" w14:textId="77777777" w:rsidR="008311B6" w:rsidRPr="00575BE2" w:rsidRDefault="00000000">
                  <w:pPr>
                    <w:jc w:val="center"/>
                  </w:pPr>
                  <w:r>
                    <w:rPr>
                      <w:sz w:val="22"/>
                      <w:szCs w:val="22"/>
                    </w:rPr>
                    <w:t xml:space="preserve"> </w:t>
                  </w:r>
                </w:p>
              </w:tc>
              <w:tc>
                <w:tcPr>
                  <w:tcW w:w="300" w:type="dxa"/>
                </w:tcPr>
                <w:p w14:paraId="030F6ED4" w14:textId="77777777" w:rsidR="008311B6" w:rsidRPr="00575BE2" w:rsidRDefault="00000000">
                  <w:pPr>
                    <w:jc w:val="center"/>
                  </w:pPr>
                  <w:r>
                    <w:rPr>
                      <w:sz w:val="22"/>
                      <w:szCs w:val="22"/>
                    </w:rPr>
                    <w:t xml:space="preserve"> </w:t>
                  </w:r>
                </w:p>
              </w:tc>
              <w:tc>
                <w:tcPr>
                  <w:tcW w:w="300" w:type="dxa"/>
                </w:tcPr>
                <w:p w14:paraId="021B7803" w14:textId="77777777" w:rsidR="008311B6" w:rsidRPr="00575BE2" w:rsidRDefault="00000000">
                  <w:pPr>
                    <w:jc w:val="center"/>
                  </w:pPr>
                  <w:r>
                    <w:rPr>
                      <w:sz w:val="22"/>
                      <w:szCs w:val="22"/>
                    </w:rPr>
                    <w:t xml:space="preserve"> </w:t>
                  </w:r>
                </w:p>
              </w:tc>
              <w:tc>
                <w:tcPr>
                  <w:tcW w:w="300" w:type="dxa"/>
                </w:tcPr>
                <w:p w14:paraId="72D7B905" w14:textId="77777777" w:rsidR="008311B6" w:rsidRPr="00575BE2" w:rsidRDefault="00000000">
                  <w:pPr>
                    <w:jc w:val="center"/>
                  </w:pPr>
                  <w:r>
                    <w:rPr>
                      <w:sz w:val="22"/>
                      <w:szCs w:val="22"/>
                    </w:rPr>
                    <w:t xml:space="preserve"> </w:t>
                  </w:r>
                </w:p>
              </w:tc>
              <w:tc>
                <w:tcPr>
                  <w:tcW w:w="300" w:type="dxa"/>
                </w:tcPr>
                <w:p w14:paraId="58E1F2EA" w14:textId="77777777" w:rsidR="008311B6" w:rsidRPr="00575BE2" w:rsidRDefault="00000000">
                  <w:pPr>
                    <w:jc w:val="center"/>
                  </w:pPr>
                  <w:r>
                    <w:rPr>
                      <w:sz w:val="22"/>
                      <w:szCs w:val="22"/>
                    </w:rPr>
                    <w:t xml:space="preserve"> </w:t>
                  </w:r>
                </w:p>
              </w:tc>
              <w:tc>
                <w:tcPr>
                  <w:tcW w:w="300" w:type="dxa"/>
                </w:tcPr>
                <w:p w14:paraId="6F30E82D" w14:textId="77777777" w:rsidR="008311B6" w:rsidRPr="00575BE2" w:rsidRDefault="00000000">
                  <w:pPr>
                    <w:jc w:val="center"/>
                  </w:pPr>
                  <w:r>
                    <w:rPr>
                      <w:sz w:val="22"/>
                      <w:szCs w:val="22"/>
                    </w:rPr>
                    <w:t xml:space="preserve"> </w:t>
                  </w:r>
                </w:p>
              </w:tc>
            </w:tr>
            <w:tr w:rsidR="008311B6" w:rsidRPr="00575BE2" w14:paraId="636850BC" w14:textId="77777777">
              <w:tc>
                <w:tcPr>
                  <w:tcW w:w="300" w:type="dxa"/>
                </w:tcPr>
                <w:p w14:paraId="5E2D980B" w14:textId="77777777" w:rsidR="008311B6" w:rsidRPr="00575BE2" w:rsidRDefault="00000000">
                  <w:pPr>
                    <w:jc w:val="center"/>
                  </w:pPr>
                  <w:r>
                    <w:rPr>
                      <w:sz w:val="22"/>
                      <w:szCs w:val="22"/>
                    </w:rPr>
                    <w:t>Y</w:t>
                  </w:r>
                </w:p>
              </w:tc>
              <w:tc>
                <w:tcPr>
                  <w:tcW w:w="300" w:type="dxa"/>
                </w:tcPr>
                <w:p w14:paraId="162EC028" w14:textId="77777777" w:rsidR="008311B6" w:rsidRPr="00575BE2" w:rsidRDefault="00000000">
                  <w:pPr>
                    <w:jc w:val="center"/>
                  </w:pPr>
                  <w:r>
                    <w:rPr>
                      <w:sz w:val="22"/>
                      <w:szCs w:val="22"/>
                    </w:rPr>
                    <w:t>Y</w:t>
                  </w:r>
                </w:p>
              </w:tc>
              <w:tc>
                <w:tcPr>
                  <w:tcW w:w="300" w:type="dxa"/>
                </w:tcPr>
                <w:p w14:paraId="1A8E7010" w14:textId="77777777" w:rsidR="008311B6" w:rsidRPr="00575BE2" w:rsidRDefault="00000000">
                  <w:pPr>
                    <w:jc w:val="center"/>
                  </w:pPr>
                  <w:r>
                    <w:rPr>
                      <w:sz w:val="22"/>
                      <w:szCs w:val="22"/>
                    </w:rPr>
                    <w:t>Y</w:t>
                  </w:r>
                </w:p>
              </w:tc>
              <w:tc>
                <w:tcPr>
                  <w:tcW w:w="300" w:type="dxa"/>
                </w:tcPr>
                <w:p w14:paraId="656DCBC2" w14:textId="77777777" w:rsidR="008311B6" w:rsidRPr="00575BE2" w:rsidRDefault="00000000">
                  <w:pPr>
                    <w:jc w:val="center"/>
                  </w:pPr>
                  <w:r>
                    <w:rPr>
                      <w:sz w:val="22"/>
                      <w:szCs w:val="22"/>
                    </w:rPr>
                    <w:t>Y</w:t>
                  </w:r>
                </w:p>
              </w:tc>
              <w:tc>
                <w:tcPr>
                  <w:tcW w:w="300" w:type="dxa"/>
                </w:tcPr>
                <w:p w14:paraId="402EC94A" w14:textId="77777777" w:rsidR="008311B6" w:rsidRPr="00575BE2" w:rsidRDefault="00000000">
                  <w:pPr>
                    <w:jc w:val="center"/>
                  </w:pPr>
                  <w:r>
                    <w:rPr>
                      <w:sz w:val="22"/>
                      <w:szCs w:val="22"/>
                    </w:rPr>
                    <w:t>M</w:t>
                  </w:r>
                </w:p>
              </w:tc>
              <w:tc>
                <w:tcPr>
                  <w:tcW w:w="300" w:type="dxa"/>
                </w:tcPr>
                <w:p w14:paraId="5DECE05E" w14:textId="77777777" w:rsidR="008311B6" w:rsidRPr="00575BE2" w:rsidRDefault="00000000">
                  <w:pPr>
                    <w:jc w:val="center"/>
                  </w:pPr>
                  <w:r>
                    <w:rPr>
                      <w:sz w:val="22"/>
                      <w:szCs w:val="22"/>
                    </w:rPr>
                    <w:t>M</w:t>
                  </w:r>
                </w:p>
              </w:tc>
            </w:tr>
          </w:tbl>
          <w:p w14:paraId="33EE2D4A" w14:textId="77777777" w:rsidR="008311B6" w:rsidRPr="00575BE2" w:rsidRDefault="008311B6"/>
        </w:tc>
      </w:tr>
    </w:tbl>
    <w:p w14:paraId="30369592" w14:textId="77777777" w:rsidR="008311B6" w:rsidRPr="00575BE2" w:rsidRDefault="008311B6"/>
    <w:p w14:paraId="3914D0F0" w14:textId="77777777" w:rsidR="008311B6" w:rsidRPr="00575BE2" w:rsidRDefault="00000000">
      <w:r>
        <w:rPr>
          <w:sz w:val="22"/>
          <w:szCs w:val="22"/>
        </w:rPr>
        <w:t>Referința legală națională a desemnării ZPB:</w:t>
      </w:r>
    </w:p>
    <w:p w14:paraId="6EA06B4A" w14:textId="77777777" w:rsidR="008311B6" w:rsidRPr="00575BE2" w:rsidRDefault="008311B6">
      <w:pPr>
        <w:pBdr>
          <w:top w:val="single" w:sz="6" w:space="0" w:color="000000"/>
          <w:left w:val="single" w:sz="6" w:space="0" w:color="000000"/>
          <w:bottom w:val="single" w:sz="6" w:space="0" w:color="000000"/>
          <w:right w:val="single" w:sz="6" w:space="0" w:color="000000"/>
          <w:between w:val="nil"/>
        </w:pBdr>
        <w:spacing w:line="259" w:lineRule="auto"/>
      </w:pPr>
    </w:p>
    <w:p w14:paraId="1B40E980" w14:textId="77777777" w:rsidR="008311B6" w:rsidRPr="00575BE2" w:rsidRDefault="008311B6"/>
    <w:p w14:paraId="244A9178" w14:textId="77777777" w:rsidR="008311B6" w:rsidRPr="00575BE2" w:rsidRDefault="008311B6"/>
    <w:p w14:paraId="5BBB6463" w14:textId="77777777" w:rsidR="008311B6" w:rsidRPr="00575BE2" w:rsidRDefault="00000000">
      <w:pPr>
        <w:jc w:val="center"/>
      </w:pPr>
      <w:r>
        <w:rPr>
          <w:b/>
          <w:bCs/>
          <w:sz w:val="22"/>
          <w:szCs w:val="22"/>
        </w:rPr>
        <w:t>2. Localizarea Zonelor Prioritare pentru Biodiversitate (ZPB)</w:t>
      </w:r>
    </w:p>
    <w:p w14:paraId="3F0701DB" w14:textId="3BAE243D" w:rsidR="008311B6" w:rsidRPr="00575BE2" w:rsidRDefault="0003480F">
      <w:r>
        <w:rPr>
          <w:b/>
          <w:bCs/>
          <w:sz w:val="22"/>
          <w:szCs w:val="22"/>
        </w:rPr>
        <w:t>2.1.</w:t>
      </w:r>
      <w:r w:rsidR="00000000">
        <w:rPr>
          <w:b/>
          <w:bCs/>
          <w:sz w:val="22"/>
          <w:szCs w:val="22"/>
        </w:rPr>
        <w:t xml:space="preserve"> Suprafața totală a ZPB (ha)</w:t>
      </w:r>
    </w:p>
    <w:p w14:paraId="0ADF0AE0" w14:textId="0C5664A0" w:rsidR="008311B6" w:rsidRPr="00575BE2" w:rsidRDefault="00785E49" w:rsidP="001477EE">
      <w:pPr>
        <w:pBdr>
          <w:top w:val="single" w:sz="6" w:space="0" w:color="000000"/>
          <w:left w:val="single" w:sz="6" w:space="0" w:color="000000"/>
          <w:bottom w:val="single" w:sz="6" w:space="0" w:color="000000"/>
          <w:right w:val="single" w:sz="6" w:space="0" w:color="000000"/>
          <w:between w:val="nil"/>
        </w:pBdr>
        <w:spacing w:line="259" w:lineRule="auto"/>
        <w:rPr>
          <w:sz w:val="22"/>
          <w:szCs w:val="22"/>
        </w:rPr>
      </w:pPr>
      <w:r>
        <w:rPr>
          <w:sz w:val="22"/>
          <w:szCs w:val="22"/>
        </w:rPr>
        <w:t>5.664,58</w:t>
      </w:r>
    </w:p>
    <w:p w14:paraId="29B0DE76" w14:textId="77777777" w:rsidR="008311B6" w:rsidRPr="00575BE2" w:rsidRDefault="008311B6" w:rsidP="001477EE"/>
    <w:p w14:paraId="0153195B" w14:textId="77777777" w:rsidR="008311B6" w:rsidRPr="00575BE2" w:rsidRDefault="00000000" w:rsidP="001477EE">
      <w:r>
        <w:rPr>
          <w:b/>
          <w:bCs/>
          <w:sz w:val="22"/>
          <w:szCs w:val="22"/>
        </w:rPr>
        <w:t>2.2. Procentul ocupat de ZPB din suprafața totală a ariei naturale protejate</w:t>
      </w:r>
    </w:p>
    <w:p w14:paraId="6C006C48" w14:textId="2CE20105" w:rsidR="008311B6" w:rsidRPr="00575BE2" w:rsidRDefault="00CF4EA4" w:rsidP="001477EE">
      <w:pPr>
        <w:pBdr>
          <w:top w:val="single" w:sz="6" w:space="0" w:color="000000"/>
          <w:left w:val="single" w:sz="6" w:space="0" w:color="000000"/>
          <w:bottom w:val="single" w:sz="6" w:space="0" w:color="000000"/>
          <w:right w:val="single" w:sz="6" w:space="0" w:color="000000"/>
          <w:between w:val="nil"/>
        </w:pBdr>
        <w:spacing w:line="259" w:lineRule="auto"/>
      </w:pPr>
      <w:r>
        <w:rPr>
          <w:sz w:val="22"/>
          <w:szCs w:val="22"/>
        </w:rPr>
        <w:t>72,73%</w:t>
      </w:r>
    </w:p>
    <w:p w14:paraId="6746F726" w14:textId="77777777" w:rsidR="008311B6" w:rsidRPr="00575BE2" w:rsidRDefault="008311B6"/>
    <w:p w14:paraId="28844EE3" w14:textId="77777777" w:rsidR="008311B6" w:rsidRPr="00575BE2" w:rsidRDefault="00000000">
      <w:r>
        <w:rPr>
          <w:b/>
          <w:bCs/>
          <w:sz w:val="22"/>
          <w:szCs w:val="22"/>
        </w:rPr>
        <w:t>2.3. Încadrarea ZPB în regiunile administrative</w:t>
      </w:r>
    </w:p>
    <w:tbl>
      <w:tblPr>
        <w:tblStyle w:val="a4"/>
        <w:tblW w:w="9000" w:type="dxa"/>
        <w:tblInd w:w="0" w:type="dxa"/>
        <w:tblLayout w:type="fixed"/>
        <w:tblLook w:val="0400" w:firstRow="0" w:lastRow="0" w:firstColumn="0" w:lastColumn="0" w:noHBand="0" w:noVBand="1"/>
      </w:tblPr>
      <w:tblGrid>
        <w:gridCol w:w="3164"/>
        <w:gridCol w:w="445"/>
        <w:gridCol w:w="5391"/>
      </w:tblGrid>
      <w:tr w:rsidR="008311B6" w:rsidRPr="00575BE2" w14:paraId="64FDC8DD" w14:textId="77777777">
        <w:tc>
          <w:tcPr>
            <w:tcW w:w="3164" w:type="dxa"/>
          </w:tcPr>
          <w:p w14:paraId="76D32B62" w14:textId="77777777" w:rsidR="008311B6" w:rsidRPr="00575BE2" w:rsidRDefault="00000000">
            <w:r>
              <w:rPr>
                <w:sz w:val="22"/>
                <w:szCs w:val="22"/>
              </w:rPr>
              <w:t>NUTS</w:t>
            </w:r>
          </w:p>
        </w:tc>
        <w:tc>
          <w:tcPr>
            <w:tcW w:w="445" w:type="dxa"/>
          </w:tcPr>
          <w:p w14:paraId="1E345566" w14:textId="77777777" w:rsidR="008311B6" w:rsidRPr="00575BE2" w:rsidRDefault="00000000">
            <w:r>
              <w:rPr>
                <w:sz w:val="22"/>
                <w:szCs w:val="22"/>
              </w:rPr>
              <w:t xml:space="preserve"> </w:t>
            </w:r>
          </w:p>
        </w:tc>
        <w:tc>
          <w:tcPr>
            <w:tcW w:w="5391" w:type="dxa"/>
          </w:tcPr>
          <w:p w14:paraId="58BCFB33" w14:textId="77777777" w:rsidR="008311B6" w:rsidRPr="00575BE2" w:rsidRDefault="00000000">
            <w:r>
              <w:rPr>
                <w:sz w:val="22"/>
                <w:szCs w:val="22"/>
              </w:rPr>
              <w:t>Numele regiunii</w:t>
            </w:r>
          </w:p>
        </w:tc>
      </w:tr>
      <w:tr w:rsidR="008311B6" w:rsidRPr="00575BE2" w14:paraId="4F846ADC" w14:textId="77777777">
        <w:tc>
          <w:tcPr>
            <w:tcW w:w="3164" w:type="dxa"/>
            <w:tcBorders>
              <w:top w:val="single" w:sz="6" w:space="0" w:color="000000"/>
              <w:left w:val="single" w:sz="6" w:space="0" w:color="000000"/>
              <w:bottom w:val="single" w:sz="6" w:space="0" w:color="000000"/>
              <w:right w:val="single" w:sz="6" w:space="0" w:color="000000"/>
            </w:tcBorders>
          </w:tcPr>
          <w:p w14:paraId="770FB15B" w14:textId="77777777" w:rsidR="008311B6" w:rsidRPr="00575BE2" w:rsidRDefault="00000000">
            <w:pPr>
              <w:spacing w:after="0"/>
            </w:pPr>
            <w:r>
              <w:rPr>
                <w:sz w:val="22"/>
                <w:szCs w:val="22"/>
              </w:rPr>
              <w:t>RO21</w:t>
            </w:r>
          </w:p>
        </w:tc>
        <w:tc>
          <w:tcPr>
            <w:tcW w:w="445" w:type="dxa"/>
          </w:tcPr>
          <w:p w14:paraId="3013DF8E" w14:textId="77777777" w:rsidR="008311B6" w:rsidRPr="00575BE2" w:rsidRDefault="00000000">
            <w:pPr>
              <w:spacing w:after="0"/>
            </w:pPr>
            <w:r>
              <w:rPr>
                <w:sz w:val="22"/>
                <w:szCs w:val="22"/>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057408DB" w14:textId="77777777" w:rsidR="008311B6" w:rsidRPr="00575BE2" w:rsidRDefault="00000000">
            <w:pPr>
              <w:spacing w:after="0"/>
            </w:pPr>
            <w:r>
              <w:rPr>
                <w:sz w:val="22"/>
                <w:szCs w:val="22"/>
              </w:rPr>
              <w:t>Nord-Est</w:t>
            </w:r>
          </w:p>
        </w:tc>
      </w:tr>
    </w:tbl>
    <w:p w14:paraId="260467B2" w14:textId="77777777" w:rsidR="008311B6" w:rsidRPr="00575BE2" w:rsidRDefault="008311B6"/>
    <w:p w14:paraId="120ACF1D" w14:textId="77777777" w:rsidR="008311B6" w:rsidRPr="00575BE2" w:rsidRDefault="00000000">
      <w:r>
        <w:rPr>
          <w:sz w:val="22"/>
          <w:szCs w:val="22"/>
        </w:rPr>
        <w:t>Numele Județului/Județelor</w:t>
      </w:r>
    </w:p>
    <w:p w14:paraId="43B84EE5" w14:textId="77777777" w:rsidR="008311B6" w:rsidRPr="00575BE2" w:rsidRDefault="00000000">
      <w:pPr>
        <w:pBdr>
          <w:top w:val="single" w:sz="6" w:space="0" w:color="000000"/>
          <w:left w:val="single" w:sz="6" w:space="0" w:color="000000"/>
          <w:bottom w:val="single" w:sz="6" w:space="0" w:color="000000"/>
          <w:right w:val="single" w:sz="6" w:space="0" w:color="000000"/>
          <w:between w:val="nil"/>
        </w:pBdr>
        <w:spacing w:line="259" w:lineRule="auto"/>
      </w:pPr>
      <w:r>
        <w:rPr>
          <w:sz w:val="22"/>
          <w:szCs w:val="22"/>
        </w:rPr>
        <w:t>Neamț</w:t>
      </w:r>
    </w:p>
    <w:p w14:paraId="10B78C59" w14:textId="77777777" w:rsidR="008311B6" w:rsidRPr="00575BE2" w:rsidRDefault="008311B6"/>
    <w:p w14:paraId="6C8FEE0C" w14:textId="77777777" w:rsidR="008311B6" w:rsidRPr="00575BE2" w:rsidRDefault="00000000">
      <w:r>
        <w:rPr>
          <w:b/>
          <w:bCs/>
          <w:sz w:val="22"/>
          <w:szCs w:val="22"/>
        </w:rPr>
        <w:t>2.4. Încadrarea ZPB în regiunile biogeografice</w:t>
      </w:r>
    </w:p>
    <w:tbl>
      <w:tblPr>
        <w:tblStyle w:val="a5"/>
        <w:tblW w:w="9000" w:type="dxa"/>
        <w:tblInd w:w="0" w:type="dxa"/>
        <w:tblLayout w:type="fixed"/>
        <w:tblLook w:val="0400" w:firstRow="0" w:lastRow="0" w:firstColumn="0" w:lastColumn="0" w:noHBand="0" w:noVBand="1"/>
      </w:tblPr>
      <w:tblGrid>
        <w:gridCol w:w="2935"/>
        <w:gridCol w:w="47"/>
        <w:gridCol w:w="3008"/>
        <w:gridCol w:w="47"/>
        <w:gridCol w:w="2963"/>
      </w:tblGrid>
      <w:tr w:rsidR="008311B6" w:rsidRPr="00575BE2" w14:paraId="6C0E3A73" w14:textId="77777777">
        <w:tc>
          <w:tcPr>
            <w:tcW w:w="2935" w:type="dxa"/>
          </w:tcPr>
          <w:p w14:paraId="68AC39A5" w14:textId="77777777" w:rsidR="008311B6" w:rsidRPr="00575BE2" w:rsidRDefault="00000000">
            <w:sdt>
              <w:sdtPr>
                <w:tag w:val="goog_rdk_3"/>
                <w:id w:val="1863476887"/>
              </w:sdtPr>
              <w:sdtContent>
                <w:r>
                  <w:rPr>
                    <w:rFonts w:ascii="Arial Unicode MS" w:eastAsia="Arial Unicode MS" w:hAnsi="Arial Unicode MS" w:cs="Arial Unicode MS"/>
                    <w:sz w:val="22"/>
                    <w:szCs w:val="22"/>
                  </w:rPr>
                  <w:t>☑</w:t>
                </w:r>
              </w:sdtContent>
            </w:sdt>
            <w:r>
              <w:rPr>
                <w:sz w:val="22"/>
                <w:szCs w:val="22"/>
              </w:rPr>
              <w:t xml:space="preserve"> Alpină 100%</w:t>
            </w:r>
          </w:p>
        </w:tc>
        <w:tc>
          <w:tcPr>
            <w:tcW w:w="47" w:type="dxa"/>
          </w:tcPr>
          <w:p w14:paraId="322C4F60" w14:textId="77777777" w:rsidR="008311B6" w:rsidRPr="00575BE2" w:rsidRDefault="008311B6"/>
        </w:tc>
        <w:tc>
          <w:tcPr>
            <w:tcW w:w="3008" w:type="dxa"/>
          </w:tcPr>
          <w:p w14:paraId="68EDE6F2" w14:textId="77777777" w:rsidR="008311B6" w:rsidRPr="00575BE2" w:rsidRDefault="00000000">
            <w:sdt>
              <w:sdtPr>
                <w:tag w:val="goog_rdk_4"/>
                <w:id w:val="1352621457"/>
              </w:sdtPr>
              <w:sdtContent>
                <w:r>
                  <w:rPr>
                    <w:rFonts w:ascii="Arial Unicode MS" w:eastAsia="Arial Unicode MS" w:hAnsi="Arial Unicode MS" w:cs="Arial Unicode MS"/>
                    <w:sz w:val="22"/>
                    <w:szCs w:val="22"/>
                  </w:rPr>
                  <w:t>☐</w:t>
                </w:r>
              </w:sdtContent>
            </w:sdt>
            <w:r>
              <w:rPr>
                <w:sz w:val="22"/>
                <w:szCs w:val="22"/>
              </w:rPr>
              <w:t xml:space="preserve"> Continentală %</w:t>
            </w:r>
          </w:p>
        </w:tc>
        <w:tc>
          <w:tcPr>
            <w:tcW w:w="47" w:type="dxa"/>
          </w:tcPr>
          <w:p w14:paraId="09C1C049" w14:textId="77777777" w:rsidR="008311B6" w:rsidRPr="00575BE2" w:rsidRDefault="008311B6"/>
        </w:tc>
        <w:tc>
          <w:tcPr>
            <w:tcW w:w="2963" w:type="dxa"/>
          </w:tcPr>
          <w:p w14:paraId="68FA7959" w14:textId="77777777" w:rsidR="008311B6" w:rsidRPr="00575BE2" w:rsidRDefault="00000000">
            <w:sdt>
              <w:sdtPr>
                <w:tag w:val="goog_rdk_5"/>
                <w:id w:val="1263670644"/>
              </w:sdtPr>
              <w:sdtContent>
                <w:r>
                  <w:rPr>
                    <w:rFonts w:ascii="Arial Unicode MS" w:eastAsia="Arial Unicode MS" w:hAnsi="Arial Unicode MS" w:cs="Arial Unicode MS"/>
                    <w:sz w:val="22"/>
                    <w:szCs w:val="22"/>
                  </w:rPr>
                  <w:t>☐</w:t>
                </w:r>
              </w:sdtContent>
            </w:sdt>
            <w:r>
              <w:rPr>
                <w:sz w:val="22"/>
                <w:szCs w:val="22"/>
              </w:rPr>
              <w:t xml:space="preserve"> Panonică %</w:t>
            </w:r>
          </w:p>
        </w:tc>
      </w:tr>
      <w:tr w:rsidR="008311B6" w:rsidRPr="00575BE2" w14:paraId="32D7945A" w14:textId="77777777">
        <w:tc>
          <w:tcPr>
            <w:tcW w:w="2935" w:type="dxa"/>
          </w:tcPr>
          <w:p w14:paraId="78E535ED" w14:textId="77777777" w:rsidR="008311B6" w:rsidRPr="00575BE2" w:rsidRDefault="00000000">
            <w:sdt>
              <w:sdtPr>
                <w:tag w:val="goog_rdk_6"/>
                <w:id w:val="-1107859580"/>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0C52B186" w14:textId="77777777" w:rsidR="008311B6" w:rsidRPr="00575BE2" w:rsidRDefault="008311B6"/>
        </w:tc>
        <w:tc>
          <w:tcPr>
            <w:tcW w:w="3008" w:type="dxa"/>
          </w:tcPr>
          <w:p w14:paraId="5B710EDC" w14:textId="77777777" w:rsidR="008311B6" w:rsidRPr="00575BE2" w:rsidRDefault="00000000">
            <w:sdt>
              <w:sdtPr>
                <w:tag w:val="goog_rdk_7"/>
                <w:id w:val="-893282480"/>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1B53FC12" w14:textId="77777777" w:rsidR="008311B6" w:rsidRPr="00575BE2" w:rsidRDefault="008311B6"/>
        </w:tc>
        <w:tc>
          <w:tcPr>
            <w:tcW w:w="2963" w:type="dxa"/>
          </w:tcPr>
          <w:p w14:paraId="7FF9F276" w14:textId="77777777" w:rsidR="008311B6" w:rsidRPr="00575BE2" w:rsidRDefault="00000000">
            <w:sdt>
              <w:sdtPr>
                <w:tag w:val="goog_rdk_8"/>
                <w:id w:val="744716174"/>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1363015D" w14:textId="77777777" w:rsidR="008311B6" w:rsidRPr="00575BE2" w:rsidRDefault="008311B6"/>
    <w:p w14:paraId="5837F6E5" w14:textId="77777777" w:rsidR="008311B6" w:rsidRPr="00575BE2" w:rsidRDefault="008311B6"/>
    <w:p w14:paraId="76078C2D" w14:textId="77777777" w:rsidR="008311B6" w:rsidRPr="00575BE2" w:rsidRDefault="00000000">
      <w:pPr>
        <w:jc w:val="center"/>
      </w:pPr>
      <w:r>
        <w:rPr>
          <w:b/>
          <w:bCs/>
          <w:sz w:val="22"/>
          <w:szCs w:val="22"/>
        </w:rPr>
        <w:t>3. Descrierea Zonelor Prioritare pentru Biodiversitate distincte de</w:t>
      </w:r>
      <w:r>
        <w:br/>
      </w:r>
      <w:r>
        <w:rPr>
          <w:b/>
          <w:bCs/>
          <w:sz w:val="22"/>
          <w:szCs w:val="22"/>
        </w:rPr>
        <w:t xml:space="preserve"> pe teritoriul ariei naturale protejate</w:t>
      </w:r>
    </w:p>
    <w:p w14:paraId="1A998426" w14:textId="77777777" w:rsidR="008311B6" w:rsidRPr="00575BE2" w:rsidRDefault="008311B6"/>
    <w:p w14:paraId="0E6F6B91" w14:textId="77777777" w:rsidR="008311B6" w:rsidRPr="00575BE2" w:rsidRDefault="00000000">
      <w:pPr>
        <w:rPr>
          <w:b/>
          <w:bCs/>
          <w:sz w:val="22"/>
          <w:szCs w:val="22"/>
        </w:rPr>
      </w:pPr>
      <w:r>
        <w:rPr>
          <w:b/>
          <w:bCs/>
          <w:sz w:val="22"/>
          <w:szCs w:val="22"/>
        </w:rPr>
        <w:t>3.1. Numărul Zonelor Prioritare pentru Biodiversitate distincte de pe teritoriul ariei naturale protejate:</w:t>
      </w:r>
    </w:p>
    <w:p w14:paraId="637E5145" w14:textId="3E15436D" w:rsidR="008311B6" w:rsidRPr="00575BE2" w:rsidRDefault="00333738">
      <w:pPr>
        <w:pBdr>
          <w:top w:val="single" w:sz="6" w:space="0" w:color="000000"/>
          <w:left w:val="single" w:sz="6" w:space="0" w:color="000000"/>
          <w:bottom w:val="single" w:sz="6" w:space="0" w:color="000000"/>
          <w:right w:val="single" w:sz="6" w:space="0" w:color="000000"/>
          <w:between w:val="nil"/>
        </w:pBdr>
        <w:spacing w:line="259" w:lineRule="auto"/>
      </w:pPr>
      <w:r>
        <w:rPr>
          <w:sz w:val="22"/>
          <w:szCs w:val="22"/>
        </w:rPr>
        <w:t>3</w:t>
      </w:r>
    </w:p>
    <w:p w14:paraId="0000BBBB" w14:textId="77777777" w:rsidR="008311B6" w:rsidRPr="00575BE2" w:rsidRDefault="008311B6">
      <w:pPr>
        <w:spacing w:after="0"/>
      </w:pPr>
    </w:p>
    <w:p w14:paraId="372EAB7B" w14:textId="77777777" w:rsidR="008311B6" w:rsidRPr="00575BE2" w:rsidRDefault="00000000">
      <w:r>
        <w:rPr>
          <w:b/>
          <w:bCs/>
          <w:sz w:val="22"/>
          <w:szCs w:val="22"/>
        </w:rPr>
        <w:t>3.2. Descrierea Zonelor Prioritare pentru Biodiversitate distincte</w:t>
      </w:r>
    </w:p>
    <w:p w14:paraId="14757085" w14:textId="77777777" w:rsidR="008311B6" w:rsidRPr="00575BE2" w:rsidRDefault="00000000">
      <w:r>
        <w:rPr>
          <w:b/>
          <w:bCs/>
          <w:sz w:val="22"/>
          <w:szCs w:val="22"/>
        </w:rPr>
        <w:t>3.2.1. Zona Prioritară pentru Biodiversitate nr. 1</w:t>
      </w:r>
    </w:p>
    <w:p w14:paraId="786A4F9E" w14:textId="77777777" w:rsidR="008311B6" w:rsidRPr="00575BE2" w:rsidRDefault="00000000">
      <w:r>
        <w:rPr>
          <w:b/>
          <w:bCs/>
          <w:sz w:val="22"/>
          <w:szCs w:val="22"/>
        </w:rPr>
        <w:t>3.2.1.1. Cod Zona Prioritară pentru Biodiversitate nr. 1</w:t>
      </w:r>
    </w:p>
    <w:p w14:paraId="217D4E2C" w14:textId="77777777" w:rsidR="008311B6" w:rsidRPr="00575BE2" w:rsidRDefault="00000000">
      <w:pPr>
        <w:pBdr>
          <w:top w:val="single" w:sz="6" w:space="0" w:color="000000"/>
          <w:left w:val="single" w:sz="6" w:space="0" w:color="000000"/>
          <w:bottom w:val="single" w:sz="6" w:space="0" w:color="000000"/>
          <w:right w:val="single" w:sz="6" w:space="0" w:color="000000"/>
          <w:between w:val="nil"/>
        </w:pBdr>
        <w:spacing w:line="259" w:lineRule="auto"/>
      </w:pPr>
      <w:r>
        <w:rPr>
          <w:sz w:val="22"/>
          <w:szCs w:val="22"/>
        </w:rPr>
        <w:t>ZPB1</w:t>
      </w:r>
    </w:p>
    <w:p w14:paraId="5F2CA581" w14:textId="77777777" w:rsidR="008311B6" w:rsidRPr="00575BE2" w:rsidRDefault="008311B6">
      <w:pPr>
        <w:rPr>
          <w:b/>
          <w:bCs/>
          <w:sz w:val="22"/>
          <w:szCs w:val="22"/>
        </w:rPr>
      </w:pPr>
    </w:p>
    <w:p w14:paraId="4ED6368E" w14:textId="77777777" w:rsidR="008311B6" w:rsidRPr="00575BE2" w:rsidRDefault="00000000">
      <w:r>
        <w:rPr>
          <w:b/>
          <w:bCs/>
          <w:sz w:val="22"/>
          <w:szCs w:val="22"/>
        </w:rPr>
        <w:lastRenderedPageBreak/>
        <w:t>3.2.1.2. Detalii privind Zona Prioritară pentru Biodiversitate nr. 1</w:t>
      </w:r>
    </w:p>
    <w:p w14:paraId="0AF7C69F" w14:textId="77777777" w:rsidR="008311B6" w:rsidRPr="00575BE2" w:rsidRDefault="00000000">
      <w:r>
        <w:rPr>
          <w:sz w:val="22"/>
          <w:szCs w:val="22"/>
        </w:rPr>
        <w:t>Suprafața totală a ZPB (ha)</w:t>
      </w:r>
    </w:p>
    <w:p w14:paraId="5E8B7DDA" w14:textId="7B8FFFDA" w:rsidR="008311B6" w:rsidRPr="00575BE2" w:rsidRDefault="00B44412">
      <w:pPr>
        <w:pBdr>
          <w:top w:val="single" w:sz="6" w:space="0" w:color="000000"/>
          <w:left w:val="single" w:sz="6" w:space="0" w:color="000000"/>
          <w:bottom w:val="single" w:sz="6" w:space="0" w:color="000000"/>
          <w:right w:val="single" w:sz="6" w:space="0" w:color="000000"/>
          <w:between w:val="nil"/>
        </w:pBdr>
        <w:spacing w:line="259" w:lineRule="auto"/>
        <w:rPr>
          <w:sz w:val="22"/>
          <w:szCs w:val="22"/>
        </w:rPr>
      </w:pPr>
      <w:r>
        <w:rPr>
          <w:sz w:val="22"/>
          <w:szCs w:val="22"/>
        </w:rPr>
        <w:t>280,20</w:t>
      </w:r>
    </w:p>
    <w:p w14:paraId="286807F6" w14:textId="77777777" w:rsidR="008311B6" w:rsidRPr="00575BE2" w:rsidRDefault="00000000" w:rsidP="00632EAA">
      <w:pPr>
        <w:spacing w:after="0" w:line="240" w:lineRule="auto"/>
        <w:rPr>
          <w:sz w:val="22"/>
          <w:szCs w:val="22"/>
        </w:rPr>
      </w:pPr>
      <w:r>
        <w:rPr>
          <w:sz w:val="22"/>
          <w:szCs w:val="22"/>
        </w:rPr>
        <w:t>Documente relevante în raport cu ZPB</w:t>
      </w:r>
    </w:p>
    <w:p w14:paraId="3A063432" w14:textId="77777777" w:rsidR="00B43D65" w:rsidRPr="00575BE2" w:rsidRDefault="00B43D65" w:rsidP="00632EAA">
      <w:pPr>
        <w:spacing w:after="0" w:line="240" w:lineRule="auto"/>
      </w:pPr>
    </w:p>
    <w:p w14:paraId="1B0D351D" w14:textId="77777777" w:rsidR="008311B6" w:rsidRPr="00575BE2" w:rsidRDefault="00000000" w:rsidP="00632EAA">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Jurnalul Consiliului de Miniștri nr. 284/1941:Polița cu Crini;</w:t>
      </w:r>
    </w:p>
    <w:p w14:paraId="64BB4FEE" w14:textId="77777777" w:rsidR="008311B6" w:rsidRPr="00575BE2" w:rsidRDefault="00000000" w:rsidP="00632EAA">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Legea nr. 5/2000 privind aprobarea Planului de amenajare a teritoriului național – Secțiunea a III-a – zone protejate, cu modificările și completările ulterioare - rezervația științifică RONPA0658 Polița cu Crini;</w:t>
      </w:r>
    </w:p>
    <w:p w14:paraId="00F658B9" w14:textId="77777777" w:rsidR="008311B6" w:rsidRPr="00575BE2" w:rsidRDefault="00000000" w:rsidP="00632EAA">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Hotărârea Guvernului României nr. 230/2003 privind delimitarea rezervațiilor biosferei, parcurilor naționale și parcurilor naturale și constituirea administrațiilor acestora; </w:t>
      </w:r>
    </w:p>
    <w:p w14:paraId="05B65CF8" w14:textId="77777777" w:rsidR="008311B6" w:rsidRPr="00575BE2" w:rsidRDefault="00000000" w:rsidP="00632EAA">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Ordinului ministrului agriculturii, pădurilor, apelor și mediului nr. 552/2003 privind aprobarea zonarii interioare a parcurilor naţionale şi a parcurilor naturale, din punct de vedere al necesităţii de conservare a diversitatii biologice;</w:t>
      </w:r>
    </w:p>
    <w:p w14:paraId="27F4E288" w14:textId="77777777" w:rsidR="00632EAA" w:rsidRDefault="00632EAA" w:rsidP="00632EAA">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7545363F" w14:textId="77777777" w:rsidR="00632EAA" w:rsidRDefault="00632EAA" w:rsidP="00632EAA">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2525/2016 privind constituirea Catalogului național al pădurilor virgine și cvasivirgine din România;</w:t>
      </w:r>
    </w:p>
    <w:p w14:paraId="40194C91" w14:textId="7D7878B1" w:rsidR="008311B6" w:rsidRPr="00575BE2" w:rsidRDefault="001477EE" w:rsidP="00632EAA">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259B3E09" w14:textId="77777777" w:rsidR="008311B6" w:rsidRPr="00575BE2" w:rsidRDefault="00000000" w:rsidP="00632EAA">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3.125 din 9 decembrie 2024 privind aprobarea Planului de management al ariilor naturale protejate din Masivul Ceahlău: ROSPA0129 Masivul Ceahlău, ROSAC0024 Ceahlău şi Parcul Naţional Ceahlău cu rezervaţiile naturale 2.642 Cascada Duruitoarea, 2.641 Poliţa cu Crini şi 2.661 Lacul Izvorul Muntelui;</w:t>
      </w:r>
    </w:p>
    <w:p w14:paraId="6FBD411E" w14:textId="77777777" w:rsidR="008311B6" w:rsidRPr="00575BE2" w:rsidRDefault="008311B6" w:rsidP="00632EAA">
      <w:pPr>
        <w:spacing w:after="0" w:line="240" w:lineRule="auto"/>
      </w:pPr>
    </w:p>
    <w:p w14:paraId="4A7816DB" w14:textId="77777777" w:rsidR="008311B6" w:rsidRPr="00575BE2" w:rsidRDefault="00000000" w:rsidP="00632EAA">
      <w:pPr>
        <w:spacing w:after="0" w:line="240" w:lineRule="auto"/>
      </w:pPr>
      <w:r>
        <w:rPr>
          <w:sz w:val="22"/>
          <w:szCs w:val="22"/>
        </w:rPr>
        <w:t>Informația ecologică</w:t>
      </w:r>
    </w:p>
    <w:tbl>
      <w:tblPr>
        <w:tblStyle w:val="a6"/>
        <w:tblW w:w="9000" w:type="dxa"/>
        <w:tblInd w:w="0" w:type="dxa"/>
        <w:tblLayout w:type="fixed"/>
        <w:tblLook w:val="0000" w:firstRow="0" w:lastRow="0" w:firstColumn="0" w:lastColumn="0" w:noHBand="0" w:noVBand="0"/>
      </w:tblPr>
      <w:tblGrid>
        <w:gridCol w:w="2969"/>
        <w:gridCol w:w="6031"/>
      </w:tblGrid>
      <w:tr w:rsidR="008311B6" w:rsidRPr="00575BE2" w14:paraId="095093CF" w14:textId="77777777" w:rsidTr="0003480F">
        <w:tc>
          <w:tcPr>
            <w:tcW w:w="2969" w:type="dxa"/>
            <w:tcBorders>
              <w:top w:val="single" w:sz="6" w:space="0" w:color="000000"/>
              <w:left w:val="single" w:sz="6" w:space="0" w:color="000000"/>
              <w:bottom w:val="single" w:sz="6" w:space="0" w:color="000000"/>
              <w:right w:val="single" w:sz="6" w:space="0" w:color="000000"/>
            </w:tcBorders>
          </w:tcPr>
          <w:p w14:paraId="7C11AC3E" w14:textId="77777777" w:rsidR="008311B6" w:rsidRPr="00575BE2" w:rsidRDefault="00000000">
            <w:r>
              <w:rPr>
                <w:b/>
                <w:bCs/>
                <w:sz w:val="22"/>
                <w:szCs w:val="22"/>
              </w:rPr>
              <w:t>Informația ecologică</w:t>
            </w:r>
          </w:p>
        </w:tc>
        <w:tc>
          <w:tcPr>
            <w:tcW w:w="6031" w:type="dxa"/>
            <w:tcBorders>
              <w:top w:val="single" w:sz="6" w:space="0" w:color="000000"/>
              <w:left w:val="single" w:sz="6" w:space="0" w:color="000000"/>
              <w:bottom w:val="single" w:sz="6" w:space="0" w:color="000000"/>
              <w:right w:val="single" w:sz="6" w:space="0" w:color="000000"/>
            </w:tcBorders>
          </w:tcPr>
          <w:p w14:paraId="4D09BAD0" w14:textId="77777777" w:rsidR="008311B6" w:rsidRPr="00575BE2" w:rsidRDefault="00000000">
            <w:r>
              <w:rPr>
                <w:b/>
                <w:bCs/>
                <w:sz w:val="22"/>
                <w:szCs w:val="22"/>
              </w:rPr>
              <w:t>Descriere</w:t>
            </w:r>
          </w:p>
        </w:tc>
      </w:tr>
      <w:tr w:rsidR="008311B6" w:rsidRPr="00575BE2" w14:paraId="697A28C5" w14:textId="77777777" w:rsidTr="0003480F">
        <w:tc>
          <w:tcPr>
            <w:tcW w:w="2969" w:type="dxa"/>
            <w:tcBorders>
              <w:top w:val="single" w:sz="6" w:space="0" w:color="000000"/>
              <w:left w:val="single" w:sz="6" w:space="0" w:color="000000"/>
              <w:bottom w:val="single" w:sz="6" w:space="0" w:color="000000"/>
              <w:right w:val="single" w:sz="6" w:space="0" w:color="000000"/>
            </w:tcBorders>
          </w:tcPr>
          <w:p w14:paraId="7343224B" w14:textId="77777777" w:rsidR="008311B6" w:rsidRPr="00575BE2" w:rsidRDefault="00000000">
            <w:pPr>
              <w:spacing w:after="0"/>
            </w:pPr>
            <w:r>
              <w:rPr>
                <w:sz w:val="22"/>
                <w:szCs w:val="22"/>
              </w:rPr>
              <w:t>Habitate de interes comunitar sau de interes național</w:t>
            </w:r>
          </w:p>
        </w:tc>
        <w:tc>
          <w:tcPr>
            <w:tcW w:w="6031" w:type="dxa"/>
            <w:tcBorders>
              <w:top w:val="single" w:sz="6" w:space="0" w:color="000000"/>
              <w:left w:val="single" w:sz="6" w:space="0" w:color="000000"/>
              <w:bottom w:val="single" w:sz="6" w:space="0" w:color="000000"/>
              <w:right w:val="single" w:sz="6" w:space="0" w:color="000000"/>
            </w:tcBorders>
          </w:tcPr>
          <w:p w14:paraId="71879CFE" w14:textId="77777777" w:rsidR="008311B6" w:rsidRPr="00575BE2" w:rsidRDefault="00000000">
            <w:pPr>
              <w:spacing w:after="0" w:line="240" w:lineRule="auto"/>
              <w:rPr>
                <w:b/>
                <w:bCs/>
                <w:sz w:val="22"/>
                <w:szCs w:val="22"/>
              </w:rPr>
            </w:pPr>
            <w:r>
              <w:rPr>
                <w:b/>
                <w:bCs/>
                <w:i/>
                <w:iCs/>
                <w:sz w:val="22"/>
                <w:szCs w:val="22"/>
              </w:rPr>
              <w:t>Habitate de păduri temperate europene:</w:t>
            </w:r>
          </w:p>
          <w:p w14:paraId="7A9E9EF3" w14:textId="77777777" w:rsidR="008311B6" w:rsidRPr="00C11884" w:rsidRDefault="00000000">
            <w:pPr>
              <w:spacing w:after="0" w:line="240" w:lineRule="auto"/>
              <w:jc w:val="both"/>
              <w:rPr>
                <w:sz w:val="22"/>
                <w:szCs w:val="22"/>
              </w:rPr>
            </w:pPr>
            <w:r>
              <w:rPr>
                <w:i/>
                <w:iCs/>
                <w:sz w:val="22"/>
                <w:szCs w:val="22"/>
              </w:rPr>
              <w:t>91V0 - Păduri dacice de fag (Symphyto-Fagion);</w:t>
            </w:r>
          </w:p>
          <w:p w14:paraId="164681B1" w14:textId="77777777" w:rsidR="008311B6" w:rsidRPr="00C11884" w:rsidRDefault="00000000">
            <w:pPr>
              <w:spacing w:after="0" w:line="240" w:lineRule="auto"/>
              <w:jc w:val="both"/>
              <w:rPr>
                <w:sz w:val="22"/>
                <w:szCs w:val="22"/>
              </w:rPr>
            </w:pPr>
            <w:r>
              <w:rPr>
                <w:b/>
                <w:bCs/>
                <w:i/>
                <w:iCs/>
                <w:sz w:val="22"/>
                <w:szCs w:val="22"/>
              </w:rPr>
              <w:t>Habitate de păduri temperate montane de conifere</w:t>
            </w:r>
            <w:r>
              <w:rPr>
                <w:i/>
                <w:iCs/>
                <w:sz w:val="22"/>
                <w:szCs w:val="22"/>
              </w:rPr>
              <w:t>:</w:t>
            </w:r>
          </w:p>
          <w:p w14:paraId="29EA13DB" w14:textId="77777777" w:rsidR="008311B6" w:rsidRPr="00C11884" w:rsidRDefault="00000000">
            <w:pPr>
              <w:spacing w:after="0" w:line="240" w:lineRule="auto"/>
              <w:jc w:val="both"/>
              <w:rPr>
                <w:sz w:val="22"/>
                <w:szCs w:val="22"/>
              </w:rPr>
            </w:pPr>
            <w:r>
              <w:rPr>
                <w:i/>
                <w:iCs/>
                <w:sz w:val="22"/>
                <w:szCs w:val="22"/>
              </w:rPr>
              <w:t>9410 - Păduri acidofile de Picea abies din regiunea montană (Vaccinio-Piceetea);</w:t>
            </w:r>
          </w:p>
          <w:p w14:paraId="14088703" w14:textId="77777777" w:rsidR="008311B6" w:rsidRPr="00C11884" w:rsidRDefault="00000000">
            <w:pPr>
              <w:spacing w:after="0" w:line="240" w:lineRule="auto"/>
              <w:jc w:val="both"/>
              <w:rPr>
                <w:i/>
                <w:iCs/>
                <w:sz w:val="22"/>
                <w:szCs w:val="22"/>
              </w:rPr>
            </w:pPr>
            <w:r>
              <w:rPr>
                <w:i/>
                <w:iCs/>
                <w:sz w:val="22"/>
                <w:szCs w:val="22"/>
              </w:rPr>
              <w:t>9420 - Păduri de Larix decidua și/sau Pinus cembra din regiunea montană;</w:t>
            </w:r>
          </w:p>
          <w:p w14:paraId="26303863" w14:textId="77777777" w:rsidR="008311B6" w:rsidRPr="00C11884" w:rsidRDefault="00000000">
            <w:pPr>
              <w:spacing w:after="0" w:line="240" w:lineRule="auto"/>
              <w:rPr>
                <w:sz w:val="22"/>
                <w:szCs w:val="22"/>
              </w:rPr>
            </w:pPr>
            <w:r>
              <w:rPr>
                <w:b/>
                <w:bCs/>
                <w:i/>
                <w:iCs/>
                <w:sz w:val="22"/>
                <w:szCs w:val="22"/>
              </w:rPr>
              <w:t>Habitate de versanți stâncoși cu vegetație casmofitică:</w:t>
            </w:r>
          </w:p>
          <w:p w14:paraId="1B30E35E" w14:textId="77777777" w:rsidR="008311B6" w:rsidRPr="00C11884" w:rsidRDefault="00000000">
            <w:pPr>
              <w:spacing w:after="0"/>
              <w:jc w:val="both"/>
              <w:rPr>
                <w:i/>
                <w:iCs/>
                <w:sz w:val="22"/>
                <w:szCs w:val="22"/>
              </w:rPr>
            </w:pPr>
            <w:r>
              <w:rPr>
                <w:i/>
                <w:iCs/>
                <w:sz w:val="22"/>
                <w:szCs w:val="22"/>
              </w:rPr>
              <w:t>8210 Versanți stâncoși cu vegetație chasmofitică pe roci calcaroase</w:t>
            </w:r>
          </w:p>
          <w:p w14:paraId="78A3FEBD" w14:textId="6C57D82D" w:rsidR="00CF4EA4" w:rsidRPr="00CF4EA4" w:rsidRDefault="00CF4EA4">
            <w:pPr>
              <w:spacing w:after="0"/>
              <w:jc w:val="both"/>
              <w:rPr>
                <w:b/>
                <w:bCs/>
                <w:i/>
                <w:iCs/>
                <w:sz w:val="22"/>
                <w:szCs w:val="22"/>
              </w:rPr>
            </w:pPr>
            <w:r>
              <w:rPr>
                <w:b/>
                <w:bCs/>
                <w:i/>
                <w:iCs/>
                <w:sz w:val="22"/>
                <w:szCs w:val="22"/>
              </w:rPr>
              <w:t>Habitate de pajiști:</w:t>
            </w:r>
          </w:p>
          <w:p w14:paraId="15A4BF9E" w14:textId="14E46C10" w:rsidR="00CF4EA4" w:rsidRDefault="00CF4EA4" w:rsidP="00CF4EA4">
            <w:pPr>
              <w:spacing w:after="0"/>
              <w:jc w:val="both"/>
              <w:rPr>
                <w:i/>
                <w:iCs/>
                <w:sz w:val="22"/>
                <w:szCs w:val="22"/>
              </w:rPr>
            </w:pPr>
            <w:r>
              <w:rPr>
                <w:i/>
                <w:iCs/>
                <w:sz w:val="22"/>
                <w:szCs w:val="22"/>
              </w:rPr>
              <w:t>6170 Pajiști calcifile alpine și subalpine</w:t>
            </w:r>
          </w:p>
          <w:p w14:paraId="351918A5" w14:textId="77777777" w:rsidR="00CF4EA4" w:rsidRPr="00CF4EA4" w:rsidRDefault="00CF4EA4">
            <w:pPr>
              <w:spacing w:after="0"/>
              <w:jc w:val="both"/>
              <w:rPr>
                <w:b/>
                <w:bCs/>
                <w:i/>
                <w:iCs/>
                <w:sz w:val="22"/>
                <w:szCs w:val="22"/>
              </w:rPr>
            </w:pPr>
            <w:r>
              <w:rPr>
                <w:b/>
                <w:bCs/>
                <w:i/>
                <w:iCs/>
                <w:sz w:val="22"/>
                <w:szCs w:val="22"/>
              </w:rPr>
              <w:t>Habitate de tufărișuri:</w:t>
            </w:r>
          </w:p>
          <w:p w14:paraId="7FB40A7D" w14:textId="77777777" w:rsidR="00CF4EA4" w:rsidRDefault="00CF4EA4" w:rsidP="00CF4EA4">
            <w:pPr>
              <w:spacing w:after="0"/>
              <w:jc w:val="both"/>
              <w:rPr>
                <w:i/>
                <w:iCs/>
                <w:sz w:val="22"/>
                <w:szCs w:val="22"/>
              </w:rPr>
            </w:pPr>
            <w:r>
              <w:rPr>
                <w:i/>
                <w:iCs/>
                <w:sz w:val="22"/>
                <w:szCs w:val="22"/>
              </w:rPr>
              <w:t>4060 Tufărișuri alpine și boreale</w:t>
            </w:r>
          </w:p>
          <w:p w14:paraId="22EFED95" w14:textId="720CFAD7" w:rsidR="00CF4EA4" w:rsidRPr="00CF4EA4" w:rsidRDefault="00CF4EA4" w:rsidP="00CF4EA4">
            <w:pPr>
              <w:spacing w:after="0"/>
              <w:jc w:val="both"/>
              <w:rPr>
                <w:i/>
                <w:iCs/>
                <w:sz w:val="22"/>
                <w:szCs w:val="22"/>
              </w:rPr>
            </w:pPr>
            <w:r>
              <w:rPr>
                <w:i/>
                <w:iCs/>
                <w:sz w:val="22"/>
                <w:szCs w:val="22"/>
              </w:rPr>
              <w:t>4070*Tufărișuri cu Pinus mugo și Rhododendron myrtifolium</w:t>
            </w:r>
          </w:p>
        </w:tc>
      </w:tr>
      <w:tr w:rsidR="008311B6" w:rsidRPr="00575BE2" w14:paraId="2174E9FC" w14:textId="77777777" w:rsidTr="0003480F">
        <w:tc>
          <w:tcPr>
            <w:tcW w:w="2969" w:type="dxa"/>
            <w:tcBorders>
              <w:top w:val="single" w:sz="6" w:space="0" w:color="000000"/>
              <w:left w:val="single" w:sz="6" w:space="0" w:color="000000"/>
              <w:bottom w:val="single" w:sz="6" w:space="0" w:color="000000"/>
              <w:right w:val="single" w:sz="6" w:space="0" w:color="000000"/>
            </w:tcBorders>
          </w:tcPr>
          <w:p w14:paraId="0E7AFDE3" w14:textId="77777777" w:rsidR="008311B6" w:rsidRPr="00575BE2" w:rsidRDefault="00000000">
            <w:pPr>
              <w:spacing w:after="0"/>
            </w:pPr>
            <w:r>
              <w:rPr>
                <w:sz w:val="22"/>
                <w:szCs w:val="22"/>
              </w:rPr>
              <w:t>Specii</w:t>
            </w:r>
          </w:p>
        </w:tc>
        <w:tc>
          <w:tcPr>
            <w:tcW w:w="6031" w:type="dxa"/>
            <w:tcBorders>
              <w:top w:val="single" w:sz="6" w:space="0" w:color="000000"/>
              <w:left w:val="single" w:sz="6" w:space="0" w:color="000000"/>
              <w:bottom w:val="single" w:sz="6" w:space="0" w:color="000000"/>
              <w:right w:val="single" w:sz="6" w:space="0" w:color="000000"/>
            </w:tcBorders>
          </w:tcPr>
          <w:p w14:paraId="1F6AABA8" w14:textId="77777777" w:rsidR="008311B6" w:rsidRPr="00575BE2" w:rsidRDefault="00000000">
            <w:pPr>
              <w:pBdr>
                <w:top w:val="nil"/>
                <w:left w:val="nil"/>
                <w:bottom w:val="nil"/>
                <w:right w:val="nil"/>
                <w:between w:val="nil"/>
              </w:pBdr>
              <w:spacing w:after="0" w:line="240" w:lineRule="auto"/>
              <w:rPr>
                <w:b/>
                <w:bCs/>
                <w:sz w:val="22"/>
                <w:szCs w:val="22"/>
              </w:rPr>
            </w:pPr>
            <w:r>
              <w:rPr>
                <w:b/>
                <w:bCs/>
                <w:sz w:val="22"/>
                <w:szCs w:val="22"/>
              </w:rPr>
              <w:t>Mamifere:</w:t>
            </w:r>
          </w:p>
          <w:p w14:paraId="5A481CBA" w14:textId="77777777" w:rsidR="008311B6" w:rsidRPr="00575BE2" w:rsidRDefault="00000000">
            <w:pPr>
              <w:pBdr>
                <w:top w:val="nil"/>
                <w:left w:val="nil"/>
                <w:bottom w:val="nil"/>
                <w:right w:val="nil"/>
                <w:between w:val="nil"/>
              </w:pBdr>
              <w:spacing w:after="0" w:line="240" w:lineRule="auto"/>
              <w:rPr>
                <w:i/>
                <w:iCs/>
                <w:sz w:val="22"/>
                <w:szCs w:val="22"/>
              </w:rPr>
            </w:pPr>
            <w:r>
              <w:rPr>
                <w:i/>
                <w:iCs/>
                <w:sz w:val="22"/>
                <w:szCs w:val="22"/>
              </w:rPr>
              <w:t xml:space="preserve">1352* Canis lupus </w:t>
            </w:r>
          </w:p>
          <w:p w14:paraId="1B82FD77" w14:textId="77777777" w:rsidR="008311B6" w:rsidRPr="00575BE2" w:rsidRDefault="00000000">
            <w:pPr>
              <w:pBdr>
                <w:top w:val="nil"/>
                <w:left w:val="nil"/>
                <w:bottom w:val="nil"/>
                <w:right w:val="nil"/>
                <w:between w:val="nil"/>
              </w:pBdr>
              <w:spacing w:after="0" w:line="240" w:lineRule="auto"/>
              <w:rPr>
                <w:i/>
                <w:iCs/>
                <w:sz w:val="22"/>
                <w:szCs w:val="22"/>
              </w:rPr>
            </w:pPr>
            <w:r>
              <w:rPr>
                <w:i/>
                <w:iCs/>
                <w:sz w:val="22"/>
                <w:szCs w:val="22"/>
              </w:rPr>
              <w:t xml:space="preserve">1354* Ursus arctos </w:t>
            </w:r>
          </w:p>
          <w:p w14:paraId="0B42754E" w14:textId="77777777" w:rsidR="008311B6" w:rsidRPr="00575BE2" w:rsidRDefault="00000000">
            <w:pPr>
              <w:pBdr>
                <w:top w:val="nil"/>
                <w:left w:val="nil"/>
                <w:bottom w:val="nil"/>
                <w:right w:val="nil"/>
                <w:between w:val="nil"/>
              </w:pBdr>
              <w:spacing w:after="0" w:line="240" w:lineRule="auto"/>
              <w:rPr>
                <w:i/>
                <w:iCs/>
                <w:sz w:val="22"/>
                <w:szCs w:val="22"/>
              </w:rPr>
            </w:pPr>
            <w:r>
              <w:rPr>
                <w:i/>
                <w:iCs/>
                <w:sz w:val="22"/>
                <w:szCs w:val="22"/>
              </w:rPr>
              <w:t>1361 Lynx lynx</w:t>
            </w:r>
          </w:p>
          <w:p w14:paraId="0F9AF839" w14:textId="77777777" w:rsidR="008311B6" w:rsidRPr="00575BE2" w:rsidRDefault="00000000">
            <w:pPr>
              <w:pBdr>
                <w:top w:val="nil"/>
                <w:left w:val="nil"/>
                <w:bottom w:val="nil"/>
                <w:right w:val="nil"/>
                <w:between w:val="nil"/>
              </w:pBdr>
              <w:spacing w:after="0" w:line="240" w:lineRule="auto"/>
              <w:rPr>
                <w:i/>
                <w:iCs/>
                <w:sz w:val="22"/>
                <w:szCs w:val="22"/>
              </w:rPr>
            </w:pPr>
            <w:r>
              <w:rPr>
                <w:i/>
                <w:iCs/>
                <w:sz w:val="22"/>
                <w:szCs w:val="22"/>
              </w:rPr>
              <w:t>2645 Cervus elaphus</w:t>
            </w:r>
          </w:p>
          <w:p w14:paraId="47314FBD" w14:textId="77777777" w:rsidR="008311B6" w:rsidRPr="00575BE2" w:rsidRDefault="00000000">
            <w:pPr>
              <w:pBdr>
                <w:top w:val="nil"/>
                <w:left w:val="nil"/>
                <w:bottom w:val="nil"/>
                <w:right w:val="nil"/>
                <w:between w:val="nil"/>
              </w:pBdr>
              <w:spacing w:after="0" w:line="240" w:lineRule="auto"/>
              <w:rPr>
                <w:i/>
                <w:iCs/>
                <w:sz w:val="22"/>
                <w:szCs w:val="22"/>
              </w:rPr>
            </w:pPr>
            <w:r>
              <w:rPr>
                <w:i/>
                <w:iCs/>
                <w:sz w:val="22"/>
                <w:szCs w:val="22"/>
              </w:rPr>
              <w:t>5819 Rupicapra rupicapra</w:t>
            </w:r>
          </w:p>
          <w:p w14:paraId="49CCE5DE" w14:textId="77777777" w:rsidR="008311B6" w:rsidRPr="00575BE2" w:rsidRDefault="00000000">
            <w:pPr>
              <w:pBdr>
                <w:top w:val="nil"/>
                <w:left w:val="nil"/>
                <w:bottom w:val="nil"/>
                <w:right w:val="nil"/>
                <w:between w:val="nil"/>
              </w:pBdr>
              <w:spacing w:after="0" w:line="240" w:lineRule="auto"/>
              <w:rPr>
                <w:b/>
                <w:bCs/>
                <w:sz w:val="22"/>
                <w:szCs w:val="22"/>
              </w:rPr>
            </w:pPr>
            <w:r>
              <w:rPr>
                <w:b/>
                <w:bCs/>
                <w:sz w:val="22"/>
                <w:szCs w:val="22"/>
              </w:rPr>
              <w:lastRenderedPageBreak/>
              <w:t>Amfibieni:</w:t>
            </w:r>
          </w:p>
          <w:p w14:paraId="549B582E" w14:textId="77777777" w:rsidR="008311B6" w:rsidRPr="00575BE2" w:rsidRDefault="00000000">
            <w:pPr>
              <w:pBdr>
                <w:top w:val="nil"/>
                <w:left w:val="nil"/>
                <w:bottom w:val="nil"/>
                <w:right w:val="nil"/>
                <w:between w:val="nil"/>
              </w:pBdr>
              <w:spacing w:after="0" w:line="240" w:lineRule="auto"/>
              <w:rPr>
                <w:i/>
                <w:iCs/>
                <w:sz w:val="22"/>
                <w:szCs w:val="22"/>
              </w:rPr>
            </w:pPr>
            <w:r>
              <w:rPr>
                <w:i/>
                <w:iCs/>
                <w:sz w:val="22"/>
                <w:szCs w:val="22"/>
              </w:rPr>
              <w:t>1193 Bombina variegata</w:t>
            </w:r>
          </w:p>
          <w:p w14:paraId="6692B114" w14:textId="77777777" w:rsidR="008311B6" w:rsidRPr="00575BE2" w:rsidRDefault="00000000">
            <w:pPr>
              <w:pBdr>
                <w:top w:val="nil"/>
                <w:left w:val="nil"/>
                <w:bottom w:val="nil"/>
                <w:right w:val="nil"/>
                <w:between w:val="nil"/>
              </w:pBdr>
              <w:spacing w:after="0" w:line="240" w:lineRule="auto"/>
              <w:rPr>
                <w:b/>
                <w:bCs/>
                <w:sz w:val="22"/>
                <w:szCs w:val="22"/>
              </w:rPr>
            </w:pPr>
            <w:r>
              <w:rPr>
                <w:b/>
                <w:bCs/>
                <w:sz w:val="22"/>
                <w:szCs w:val="22"/>
              </w:rPr>
              <w:t>Păsări:</w:t>
            </w:r>
          </w:p>
          <w:p w14:paraId="24A03A56" w14:textId="77777777" w:rsidR="008311B6" w:rsidRPr="00575BE2" w:rsidRDefault="00000000">
            <w:pPr>
              <w:pBdr>
                <w:top w:val="nil"/>
                <w:left w:val="nil"/>
                <w:bottom w:val="nil"/>
                <w:right w:val="nil"/>
                <w:between w:val="nil"/>
              </w:pBdr>
              <w:spacing w:after="0" w:line="240" w:lineRule="auto"/>
              <w:rPr>
                <w:i/>
                <w:iCs/>
                <w:sz w:val="22"/>
                <w:szCs w:val="22"/>
              </w:rPr>
            </w:pPr>
            <w:bookmarkStart w:id="0" w:name="_heading=h.laoy1ins5q04" w:colFirst="0" w:colLast="0"/>
            <w:bookmarkEnd w:id="0"/>
            <w:r>
              <w:rPr>
                <w:i/>
                <w:iCs/>
                <w:sz w:val="22"/>
                <w:szCs w:val="22"/>
              </w:rPr>
              <w:t>A072 Pernis apivorus</w:t>
            </w:r>
          </w:p>
          <w:p w14:paraId="31EAC890" w14:textId="77777777" w:rsidR="008311B6" w:rsidRPr="00575BE2" w:rsidRDefault="00000000">
            <w:pPr>
              <w:pBdr>
                <w:top w:val="nil"/>
                <w:left w:val="nil"/>
                <w:bottom w:val="nil"/>
                <w:right w:val="nil"/>
                <w:between w:val="nil"/>
              </w:pBdr>
              <w:spacing w:after="0" w:line="240" w:lineRule="auto"/>
              <w:rPr>
                <w:i/>
                <w:iCs/>
                <w:sz w:val="22"/>
                <w:szCs w:val="22"/>
              </w:rPr>
            </w:pPr>
            <w:r>
              <w:rPr>
                <w:i/>
                <w:iCs/>
                <w:sz w:val="22"/>
                <w:szCs w:val="22"/>
              </w:rPr>
              <w:t>A239 Dendrocopos leucotos</w:t>
            </w:r>
          </w:p>
          <w:p w14:paraId="171D158E" w14:textId="77777777" w:rsidR="008311B6" w:rsidRPr="00575BE2" w:rsidRDefault="00000000">
            <w:pPr>
              <w:pBdr>
                <w:top w:val="nil"/>
                <w:left w:val="nil"/>
                <w:bottom w:val="nil"/>
                <w:right w:val="nil"/>
                <w:between w:val="nil"/>
              </w:pBdr>
              <w:spacing w:after="0" w:line="240" w:lineRule="auto"/>
              <w:rPr>
                <w:i/>
                <w:iCs/>
                <w:sz w:val="22"/>
                <w:szCs w:val="22"/>
              </w:rPr>
            </w:pPr>
            <w:r>
              <w:rPr>
                <w:i/>
                <w:iCs/>
                <w:sz w:val="22"/>
                <w:szCs w:val="22"/>
              </w:rPr>
              <w:t>A241 Picoides tridactylus</w:t>
            </w:r>
          </w:p>
          <w:p w14:paraId="51D0A8E0" w14:textId="77777777" w:rsidR="008311B6" w:rsidRPr="00575BE2" w:rsidRDefault="00000000">
            <w:pPr>
              <w:pBdr>
                <w:top w:val="nil"/>
                <w:left w:val="nil"/>
                <w:bottom w:val="nil"/>
                <w:right w:val="nil"/>
                <w:between w:val="nil"/>
              </w:pBdr>
              <w:spacing w:after="0" w:line="240" w:lineRule="auto"/>
              <w:rPr>
                <w:i/>
                <w:iCs/>
                <w:sz w:val="22"/>
                <w:szCs w:val="22"/>
              </w:rPr>
            </w:pPr>
            <w:r>
              <w:rPr>
                <w:i/>
                <w:iCs/>
                <w:sz w:val="22"/>
                <w:szCs w:val="22"/>
              </w:rPr>
              <w:t>A217 Glaucidium passerinum</w:t>
            </w:r>
          </w:p>
          <w:p w14:paraId="4CEB6D5F" w14:textId="77777777" w:rsidR="008311B6" w:rsidRPr="00575BE2" w:rsidRDefault="00000000">
            <w:pPr>
              <w:pBdr>
                <w:top w:val="nil"/>
                <w:left w:val="nil"/>
                <w:bottom w:val="nil"/>
                <w:right w:val="nil"/>
                <w:between w:val="nil"/>
              </w:pBdr>
              <w:spacing w:after="0" w:line="240" w:lineRule="auto"/>
              <w:rPr>
                <w:i/>
                <w:iCs/>
                <w:sz w:val="22"/>
                <w:szCs w:val="22"/>
              </w:rPr>
            </w:pPr>
            <w:r>
              <w:rPr>
                <w:i/>
                <w:iCs/>
                <w:sz w:val="22"/>
                <w:szCs w:val="22"/>
              </w:rPr>
              <w:t>A234 Picus canus</w:t>
            </w:r>
          </w:p>
          <w:p w14:paraId="7ECFA0BC" w14:textId="77777777" w:rsidR="008311B6" w:rsidRPr="00575BE2" w:rsidRDefault="00000000">
            <w:pPr>
              <w:pBdr>
                <w:top w:val="nil"/>
                <w:left w:val="nil"/>
                <w:bottom w:val="nil"/>
                <w:right w:val="nil"/>
                <w:between w:val="nil"/>
              </w:pBdr>
              <w:spacing w:after="0" w:line="240" w:lineRule="auto"/>
              <w:rPr>
                <w:i/>
                <w:iCs/>
                <w:sz w:val="22"/>
                <w:szCs w:val="22"/>
              </w:rPr>
            </w:pPr>
            <w:r>
              <w:rPr>
                <w:i/>
                <w:iCs/>
                <w:sz w:val="22"/>
                <w:szCs w:val="22"/>
              </w:rPr>
              <w:t>A108 Tetrao urogallus</w:t>
            </w:r>
          </w:p>
          <w:p w14:paraId="7E565A95" w14:textId="77777777" w:rsidR="008311B6" w:rsidRPr="00575BE2" w:rsidRDefault="00000000">
            <w:pPr>
              <w:pBdr>
                <w:top w:val="nil"/>
                <w:left w:val="nil"/>
                <w:bottom w:val="nil"/>
                <w:right w:val="nil"/>
                <w:between w:val="nil"/>
              </w:pBdr>
              <w:spacing w:after="0" w:line="240" w:lineRule="auto"/>
              <w:rPr>
                <w:i/>
                <w:iCs/>
                <w:sz w:val="22"/>
                <w:szCs w:val="22"/>
              </w:rPr>
            </w:pPr>
            <w:r>
              <w:rPr>
                <w:i/>
                <w:iCs/>
                <w:sz w:val="22"/>
                <w:szCs w:val="22"/>
              </w:rPr>
              <w:t>A321 Ficedula albicollis</w:t>
            </w:r>
          </w:p>
          <w:p w14:paraId="51DE03EF" w14:textId="77777777" w:rsidR="008311B6" w:rsidRPr="00575BE2" w:rsidRDefault="00000000">
            <w:pPr>
              <w:pBdr>
                <w:top w:val="nil"/>
                <w:left w:val="nil"/>
                <w:bottom w:val="nil"/>
                <w:right w:val="nil"/>
                <w:between w:val="nil"/>
              </w:pBdr>
              <w:spacing w:after="0" w:line="240" w:lineRule="auto"/>
              <w:rPr>
                <w:i/>
                <w:iCs/>
                <w:sz w:val="22"/>
                <w:szCs w:val="22"/>
              </w:rPr>
            </w:pPr>
            <w:r>
              <w:rPr>
                <w:i/>
                <w:iCs/>
                <w:sz w:val="22"/>
                <w:szCs w:val="22"/>
              </w:rPr>
              <w:t>A320 Ficedula parva</w:t>
            </w:r>
          </w:p>
          <w:p w14:paraId="4D49C0C3" w14:textId="77777777" w:rsidR="008311B6" w:rsidRPr="00575BE2" w:rsidRDefault="00000000">
            <w:pPr>
              <w:spacing w:after="0"/>
              <w:rPr>
                <w:i/>
                <w:iCs/>
                <w:sz w:val="22"/>
                <w:szCs w:val="22"/>
              </w:rPr>
            </w:pPr>
            <w:r>
              <w:rPr>
                <w:i/>
                <w:iCs/>
                <w:sz w:val="22"/>
                <w:szCs w:val="22"/>
              </w:rPr>
              <w:t>A104 Bonasa bonasia</w:t>
            </w:r>
          </w:p>
        </w:tc>
      </w:tr>
      <w:tr w:rsidR="008311B6" w:rsidRPr="00575BE2" w14:paraId="7B9DF482" w14:textId="77777777" w:rsidTr="0003480F">
        <w:tc>
          <w:tcPr>
            <w:tcW w:w="2969" w:type="dxa"/>
            <w:tcBorders>
              <w:top w:val="single" w:sz="6" w:space="0" w:color="000000"/>
              <w:left w:val="single" w:sz="6" w:space="0" w:color="000000"/>
              <w:bottom w:val="single" w:sz="6" w:space="0" w:color="000000"/>
              <w:right w:val="single" w:sz="6" w:space="0" w:color="000000"/>
            </w:tcBorders>
          </w:tcPr>
          <w:p w14:paraId="1D4126AA" w14:textId="77777777" w:rsidR="008311B6" w:rsidRPr="00575BE2" w:rsidRDefault="00000000">
            <w:pPr>
              <w:spacing w:after="0"/>
            </w:pPr>
            <w:r>
              <w:rPr>
                <w:sz w:val="22"/>
                <w:szCs w:val="22"/>
              </w:rPr>
              <w:lastRenderedPageBreak/>
              <w:t>Valoarea ecologică</w:t>
            </w:r>
          </w:p>
        </w:tc>
        <w:tc>
          <w:tcPr>
            <w:tcW w:w="6031" w:type="dxa"/>
            <w:tcBorders>
              <w:top w:val="single" w:sz="6" w:space="0" w:color="000000"/>
              <w:left w:val="single" w:sz="6" w:space="0" w:color="000000"/>
              <w:bottom w:val="single" w:sz="6" w:space="0" w:color="000000"/>
              <w:right w:val="single" w:sz="6" w:space="0" w:color="000000"/>
            </w:tcBorders>
          </w:tcPr>
          <w:p w14:paraId="112CB810" w14:textId="50F48BD4" w:rsidR="0013351C" w:rsidRDefault="00CF4EA4" w:rsidP="00CF4EA4">
            <w:pPr>
              <w:spacing w:after="0" w:line="240" w:lineRule="auto"/>
              <w:jc w:val="both"/>
              <w:rPr>
                <w:sz w:val="22"/>
                <w:szCs w:val="22"/>
              </w:rPr>
            </w:pPr>
            <w:r>
              <w:rPr>
                <w:sz w:val="22"/>
                <w:szCs w:val="22"/>
              </w:rPr>
              <w:t>Această ZPB reprezintă un sanctuar natural intact unde procesele biologice se desfășoară fără interferență umană. Complexitatea peisajului subalpin și montan — definit prin interconectarea unică dintre pădurile dacice de fag, molidișurile acidofile și comunitățile rare de zâmbru și zadă, ce fac tranziția spre jnepenișuri, tufărișuri alpine și pajiști calcifile de altitudine — creează un gradient ecologic vertical de o importanță capitală pentru conservarea biodiversității din Carpații Orientali. Ecosistemele forestiere seculare și cele relictare de limită altitudinală asigură condiții optime pentru menținerea unei avifaune extrem de specializate. Abundența structurală, caracterizată prin arbori bătrâni și volume mari de lemn mort, oferă teritorii sigure de cuibărit și resurse bogate de hrană pentru specii periclitate sau relicte, precum cocoșul de munte, ierunca, ciuvica, ciocănitoarea cu spate alb și ciocănitoarea cu trei degete, în timp ce făgetele dacice și lizierele sunt vitale pentru viespar, ciocănitoarea sură, muscarul gulerat și muscarul mic. La nivelul solului și în microhabitatele specifice zonelor înalte, litiera intactă și jnepenișurile adăpostesc populații stabile de izvoraș cu burtă galbenă, protejat de microclimatul montan umed. Topografia spectaculoasă și abrupturile stâncoase calcaroase cu vegetație specifică oferă un refugiu natural ideal pentru ierbivorele mari de munte, asigurând habitatul de stâncărie esențial pentru capra neagră și zonele de adăpost forestier pentru cerb. Acest caracter complet intangibil și relieful accidentat garantează existența zonelor de liniște totală (bârloage, locuri de fătare și refugiu) strict necesare pentru viabilitatea și reproducerea marilor carnivore: ursul, lupul și râsul. Prin excluderea completă a presiunii antropice, această zonă de protecție strictă funcționează ca un nucleu de stabilitate genetică și un refugiu ecologic major pentru întregul masiv.</w:t>
            </w:r>
          </w:p>
        </w:tc>
      </w:tr>
      <w:tr w:rsidR="008311B6" w:rsidRPr="00575BE2" w14:paraId="61E888D0" w14:textId="77777777" w:rsidTr="0003480F">
        <w:tc>
          <w:tcPr>
            <w:tcW w:w="2969" w:type="dxa"/>
            <w:tcBorders>
              <w:top w:val="single" w:sz="6" w:space="0" w:color="000000"/>
              <w:left w:val="single" w:sz="6" w:space="0" w:color="000000"/>
              <w:bottom w:val="single" w:sz="6" w:space="0" w:color="000000"/>
              <w:right w:val="single" w:sz="6" w:space="0" w:color="000000"/>
            </w:tcBorders>
          </w:tcPr>
          <w:p w14:paraId="75BA0FFE" w14:textId="77777777" w:rsidR="008311B6" w:rsidRPr="00575BE2" w:rsidRDefault="00000000">
            <w:pPr>
              <w:spacing w:after="0"/>
            </w:pPr>
            <w:r>
              <w:rPr>
                <w:sz w:val="22"/>
                <w:szCs w:val="22"/>
              </w:rPr>
              <w:t>Presiuni semnificative</w:t>
            </w:r>
          </w:p>
        </w:tc>
        <w:tc>
          <w:tcPr>
            <w:tcW w:w="6031" w:type="dxa"/>
            <w:tcBorders>
              <w:top w:val="single" w:sz="6" w:space="0" w:color="000000"/>
              <w:left w:val="single" w:sz="6" w:space="0" w:color="000000"/>
              <w:bottom w:val="single" w:sz="6" w:space="0" w:color="000000"/>
              <w:right w:val="single" w:sz="6" w:space="0" w:color="000000"/>
            </w:tcBorders>
          </w:tcPr>
          <w:p w14:paraId="0A971AB7" w14:textId="77777777" w:rsidR="008311B6" w:rsidRPr="00575BE2" w:rsidRDefault="00000000">
            <w:pPr>
              <w:spacing w:after="0"/>
              <w:jc w:val="both"/>
            </w:pPr>
            <w:r>
              <w:rPr>
                <w:sz w:val="22"/>
                <w:szCs w:val="22"/>
              </w:rPr>
              <w:t>F04.02 colectarea (ciuperci, licheni, fructe de pădure etc.)</w:t>
            </w:r>
          </w:p>
        </w:tc>
      </w:tr>
      <w:tr w:rsidR="00CF4EA4" w:rsidRPr="00575BE2" w14:paraId="07B9D1C6" w14:textId="77777777" w:rsidTr="0003480F">
        <w:tc>
          <w:tcPr>
            <w:tcW w:w="2969" w:type="dxa"/>
            <w:tcBorders>
              <w:top w:val="single" w:sz="6" w:space="0" w:color="000000"/>
              <w:left w:val="single" w:sz="6" w:space="0" w:color="000000"/>
              <w:bottom w:val="single" w:sz="6" w:space="0" w:color="000000"/>
              <w:right w:val="single" w:sz="6" w:space="0" w:color="000000"/>
            </w:tcBorders>
          </w:tcPr>
          <w:p w14:paraId="6F42F6AA" w14:textId="77777777" w:rsidR="00333738" w:rsidRPr="00575BE2" w:rsidRDefault="00333738" w:rsidP="0012112E">
            <w:pPr>
              <w:spacing w:after="0" w:line="240" w:lineRule="auto"/>
              <w:rPr>
                <w:sz w:val="22"/>
                <w:szCs w:val="22"/>
              </w:rPr>
            </w:pPr>
            <w:r>
              <w:rPr>
                <w:sz w:val="22"/>
                <w:szCs w:val="22"/>
              </w:rPr>
              <w:t>Obiective și măsuri de conservare</w:t>
            </w:r>
          </w:p>
        </w:tc>
        <w:tc>
          <w:tcPr>
            <w:tcW w:w="6031" w:type="dxa"/>
            <w:tcBorders>
              <w:top w:val="single" w:sz="6" w:space="0" w:color="000000"/>
              <w:left w:val="single" w:sz="6" w:space="0" w:color="000000"/>
              <w:bottom w:val="single" w:sz="6" w:space="0" w:color="000000"/>
              <w:right w:val="single" w:sz="6" w:space="0" w:color="000000"/>
            </w:tcBorders>
          </w:tcPr>
          <w:p w14:paraId="1D13A79E" w14:textId="6F854BFA" w:rsidR="00CF4EA4" w:rsidRPr="00F33589" w:rsidRDefault="00CF4EA4" w:rsidP="00C11884">
            <w:pPr>
              <w:spacing w:after="0" w:line="240" w:lineRule="auto"/>
              <w:jc w:val="both"/>
              <w:rPr>
                <w:sz w:val="22"/>
                <w:szCs w:val="22"/>
              </w:rPr>
            </w:pPr>
            <w:r>
              <w:rPr>
                <w:b/>
                <w:bCs/>
                <w:sz w:val="22"/>
                <w:szCs w:val="22"/>
              </w:rPr>
              <w:t>Obiective și măsuri în regim de non-intervenție pentru habitatele forestiere</w:t>
            </w:r>
          </w:p>
          <w:p w14:paraId="16120C8D" w14:textId="77777777" w:rsidR="00CF4EA4" w:rsidRPr="00F33589" w:rsidRDefault="00CF4EA4" w:rsidP="00C11884">
            <w:pPr>
              <w:spacing w:after="0" w:line="240" w:lineRule="auto"/>
              <w:jc w:val="both"/>
              <w:rPr>
                <w:sz w:val="22"/>
                <w:szCs w:val="22"/>
              </w:rPr>
            </w:pPr>
            <w:r>
              <w:rPr>
                <w:b/>
                <w:bCs/>
                <w:sz w:val="22"/>
                <w:szCs w:val="22"/>
              </w:rPr>
              <w:t>Obiectiv general de conservare</w:t>
            </w:r>
          </w:p>
          <w:p w14:paraId="4D7840E2" w14:textId="77777777" w:rsidR="00CF4EA4" w:rsidRPr="00F33589" w:rsidRDefault="00CF4EA4" w:rsidP="00C11884">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195DF8C4" w14:textId="77777777" w:rsidR="00CF4EA4" w:rsidRPr="00F33589" w:rsidRDefault="00CF4EA4" w:rsidP="00C11884">
            <w:pPr>
              <w:spacing w:after="0" w:line="240" w:lineRule="auto"/>
              <w:jc w:val="both"/>
              <w:rPr>
                <w:sz w:val="22"/>
                <w:szCs w:val="22"/>
              </w:rPr>
            </w:pPr>
            <w:r>
              <w:rPr>
                <w:b/>
                <w:bCs/>
                <w:sz w:val="22"/>
                <w:szCs w:val="22"/>
              </w:rPr>
              <w:t>Obiective specifice:</w:t>
            </w:r>
          </w:p>
          <w:p w14:paraId="451D48CD" w14:textId="77777777" w:rsidR="00CF4EA4" w:rsidRPr="00F33589" w:rsidRDefault="00CF4EA4" w:rsidP="00C11884">
            <w:pPr>
              <w:spacing w:after="0" w:line="240" w:lineRule="auto"/>
              <w:jc w:val="both"/>
              <w:rPr>
                <w:sz w:val="22"/>
                <w:szCs w:val="22"/>
              </w:rPr>
            </w:pPr>
            <w:r>
              <w:rPr>
                <w:sz w:val="22"/>
                <w:szCs w:val="22"/>
              </w:rPr>
              <w:lastRenderedPageBreak/>
              <w:t>1. Conservarea funcționării ecologice naturale a pădurii: regenerare spontană, succesiune nealterată, mortalitate naturală a arborilor și perturbări naturale.</w:t>
            </w:r>
          </w:p>
          <w:p w14:paraId="0F7EB2E6" w14:textId="77777777" w:rsidR="00CF4EA4" w:rsidRPr="00F33589" w:rsidRDefault="00CF4EA4" w:rsidP="00C11884">
            <w:pPr>
              <w:spacing w:after="0" w:line="240" w:lineRule="auto"/>
              <w:jc w:val="both"/>
              <w:rPr>
                <w:sz w:val="22"/>
                <w:szCs w:val="22"/>
              </w:rPr>
            </w:pPr>
            <w:r>
              <w:rPr>
                <w:sz w:val="22"/>
                <w:szCs w:val="22"/>
              </w:rPr>
              <w:t>2. Menținerea elementelor-cheie pentru biodiversitate (arbori foarte bătrâni, arbori-habitat, lemn mort, microhabitate).</w:t>
            </w:r>
          </w:p>
          <w:p w14:paraId="0AA1CD8B" w14:textId="77777777" w:rsidR="00CF4EA4" w:rsidRPr="00F33589" w:rsidRDefault="00CF4EA4" w:rsidP="00C11884">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7C56F282" w14:textId="77777777" w:rsidR="00CF4EA4" w:rsidRPr="00F33589" w:rsidRDefault="00CF4EA4" w:rsidP="00C11884">
            <w:pPr>
              <w:spacing w:after="0" w:line="240" w:lineRule="auto"/>
              <w:jc w:val="both"/>
              <w:rPr>
                <w:sz w:val="22"/>
                <w:szCs w:val="22"/>
              </w:rPr>
            </w:pPr>
            <w:r>
              <w:rPr>
                <w:sz w:val="22"/>
                <w:szCs w:val="22"/>
              </w:rPr>
              <w:t>4. Limitarea deranjului produs de activitățile umane — acces motorizat, turism necontrolat și recoltări neautorizate.</w:t>
            </w:r>
          </w:p>
          <w:p w14:paraId="2EA25B17" w14:textId="77777777" w:rsidR="00CF4EA4" w:rsidRPr="00F33589" w:rsidRDefault="00CF4EA4" w:rsidP="00C11884">
            <w:pPr>
              <w:spacing w:after="0" w:line="240" w:lineRule="auto"/>
              <w:jc w:val="both"/>
              <w:rPr>
                <w:sz w:val="22"/>
                <w:szCs w:val="22"/>
              </w:rPr>
            </w:pPr>
            <w:r>
              <w:rPr>
                <w:sz w:val="22"/>
                <w:szCs w:val="22"/>
              </w:rPr>
              <w:t>5. Monitorizarea periodică a stării de conservare a habitatelor și speciilor din ZPB.</w:t>
            </w:r>
          </w:p>
          <w:p w14:paraId="258D508E" w14:textId="77777777" w:rsidR="00CF4EA4" w:rsidRPr="00F33589" w:rsidRDefault="00CF4EA4" w:rsidP="00C11884">
            <w:pPr>
              <w:spacing w:after="0" w:line="240" w:lineRule="auto"/>
              <w:jc w:val="both"/>
              <w:rPr>
                <w:sz w:val="22"/>
                <w:szCs w:val="22"/>
              </w:rPr>
            </w:pPr>
            <w:r>
              <w:rPr>
                <w:b/>
                <w:bCs/>
                <w:sz w:val="22"/>
                <w:szCs w:val="22"/>
              </w:rPr>
              <w:t>Măsuri de conservare:</w:t>
            </w:r>
          </w:p>
          <w:p w14:paraId="39583133" w14:textId="77777777" w:rsidR="00CF4EA4" w:rsidRPr="00F33589" w:rsidRDefault="00CF4EA4" w:rsidP="00C11884">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076454A9" w14:textId="77777777" w:rsidR="00CF4EA4" w:rsidRPr="00F33589" w:rsidRDefault="00CF4EA4" w:rsidP="00C11884">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2F1096C9" w14:textId="77777777" w:rsidR="00CF4EA4" w:rsidRPr="00F33589" w:rsidRDefault="00CF4EA4" w:rsidP="00C11884">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2A756A1F" w14:textId="77777777" w:rsidR="00CF4EA4" w:rsidRPr="00F33589" w:rsidRDefault="00CF4EA4" w:rsidP="00C11884">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7574FD94" w14:textId="77777777" w:rsidR="00CF4EA4" w:rsidRPr="00F33589" w:rsidRDefault="00CF4EA4" w:rsidP="00C11884">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741E3995" w14:textId="77777777" w:rsidR="00C11884" w:rsidRPr="00F33589" w:rsidRDefault="00C11884" w:rsidP="00C11884">
            <w:pPr>
              <w:spacing w:after="0" w:line="240" w:lineRule="auto"/>
              <w:jc w:val="both"/>
              <w:rPr>
                <w:sz w:val="22"/>
                <w:szCs w:val="22"/>
              </w:rPr>
            </w:pPr>
            <w:r>
              <w:rPr>
                <w:b/>
                <w:bCs/>
                <w:sz w:val="22"/>
                <w:szCs w:val="22"/>
              </w:rPr>
              <w:t>Obiective și măsuri de non-intervenție pentru ecosistemele de stâncărie</w:t>
            </w:r>
          </w:p>
          <w:p w14:paraId="4693EFA1" w14:textId="77777777" w:rsidR="00C11884" w:rsidRPr="00F33589" w:rsidRDefault="00C11884" w:rsidP="00C11884">
            <w:pPr>
              <w:spacing w:after="0" w:line="240" w:lineRule="auto"/>
              <w:jc w:val="both"/>
              <w:rPr>
                <w:sz w:val="22"/>
                <w:szCs w:val="22"/>
              </w:rPr>
            </w:pPr>
            <w:r>
              <w:rPr>
                <w:b/>
                <w:bCs/>
                <w:sz w:val="22"/>
                <w:szCs w:val="22"/>
              </w:rPr>
              <w:t>Obiectiv general de conservare</w:t>
            </w:r>
          </w:p>
          <w:p w14:paraId="345CDFE9" w14:textId="77777777" w:rsidR="00C11884" w:rsidRPr="00F33589" w:rsidRDefault="00C11884" w:rsidP="00C11884">
            <w:pPr>
              <w:spacing w:after="0" w:line="240" w:lineRule="auto"/>
              <w:jc w:val="both"/>
              <w:rPr>
                <w:sz w:val="22"/>
                <w:szCs w:val="22"/>
              </w:rPr>
            </w:pPr>
            <w:r>
              <w:rPr>
                <w:sz w:val="22"/>
                <w:szCs w:val="22"/>
              </w:rPr>
              <w:t>Menținerea integrității structurale și funcționale a ecosistemelor de stâncărie și grohotiș prin conservarea vegetației specifice, a microhabitatelor și a dinamicii geomorfologice naturale, fără intervenții de management în teren.</w:t>
            </w:r>
          </w:p>
          <w:p w14:paraId="6A06C11D" w14:textId="77777777" w:rsidR="00C11884" w:rsidRPr="00F33589" w:rsidRDefault="00C11884" w:rsidP="00C11884">
            <w:pPr>
              <w:spacing w:after="0" w:line="240" w:lineRule="auto"/>
              <w:jc w:val="both"/>
              <w:rPr>
                <w:sz w:val="22"/>
                <w:szCs w:val="22"/>
              </w:rPr>
            </w:pPr>
            <w:r>
              <w:rPr>
                <w:b/>
                <w:bCs/>
                <w:sz w:val="22"/>
                <w:szCs w:val="22"/>
              </w:rPr>
              <w:t>Obiective specifice:</w:t>
            </w:r>
          </w:p>
          <w:p w14:paraId="202B5CB7" w14:textId="77777777" w:rsidR="00C11884" w:rsidRPr="00F33589" w:rsidRDefault="00C11884" w:rsidP="00C11884">
            <w:pPr>
              <w:spacing w:after="0" w:line="240" w:lineRule="auto"/>
              <w:jc w:val="both"/>
              <w:rPr>
                <w:sz w:val="22"/>
                <w:szCs w:val="22"/>
              </w:rPr>
            </w:pPr>
            <w:r>
              <w:rPr>
                <w:sz w:val="22"/>
                <w:szCs w:val="22"/>
              </w:rPr>
              <w:t>1. Menținerea habitatelor și a speciilor rare, endemice sau sensibile asociate stâncăriilor și grohotișurilor.</w:t>
            </w:r>
          </w:p>
          <w:p w14:paraId="3A909087" w14:textId="77777777" w:rsidR="00C11884" w:rsidRPr="00F33589" w:rsidRDefault="00C11884" w:rsidP="00C11884">
            <w:pPr>
              <w:spacing w:after="0" w:line="240" w:lineRule="auto"/>
              <w:jc w:val="both"/>
              <w:rPr>
                <w:sz w:val="22"/>
                <w:szCs w:val="22"/>
              </w:rPr>
            </w:pPr>
            <w:r>
              <w:rPr>
                <w:sz w:val="22"/>
                <w:szCs w:val="22"/>
              </w:rPr>
              <w:t>2. Menținerea microhabitatelor naturale (fisuri, cornișe, platforme, grohotișuri mobile) și a condițiilor de microclimat.</w:t>
            </w:r>
          </w:p>
          <w:p w14:paraId="57055FC9" w14:textId="77777777" w:rsidR="00C11884" w:rsidRPr="00F33589" w:rsidRDefault="00C11884" w:rsidP="00C11884">
            <w:pPr>
              <w:spacing w:after="0" w:line="240" w:lineRule="auto"/>
              <w:jc w:val="both"/>
              <w:rPr>
                <w:sz w:val="22"/>
                <w:szCs w:val="22"/>
              </w:rPr>
            </w:pPr>
            <w:r>
              <w:rPr>
                <w:sz w:val="22"/>
                <w:szCs w:val="22"/>
              </w:rPr>
              <w:t>3. Conservarea dinamicii geomorfologice naturale (eroziune, acumulare, căderi de blocuri), fără stabilizări artificiale.</w:t>
            </w:r>
          </w:p>
          <w:p w14:paraId="04388C92" w14:textId="77777777" w:rsidR="00C11884" w:rsidRPr="00F33589" w:rsidRDefault="00C11884" w:rsidP="00C11884">
            <w:pPr>
              <w:spacing w:after="0" w:line="240" w:lineRule="auto"/>
              <w:jc w:val="both"/>
              <w:rPr>
                <w:sz w:val="22"/>
                <w:szCs w:val="22"/>
              </w:rPr>
            </w:pPr>
            <w:r>
              <w:rPr>
                <w:sz w:val="22"/>
                <w:szCs w:val="22"/>
              </w:rPr>
              <w:t>4. Limitarea deranjului și a degradărilor fizice cauzate de accesul și activitățile umane.</w:t>
            </w:r>
          </w:p>
          <w:p w14:paraId="08757BC2" w14:textId="77777777" w:rsidR="00C11884" w:rsidRPr="00F33589" w:rsidRDefault="00C11884" w:rsidP="00C11884">
            <w:pPr>
              <w:spacing w:after="0" w:line="240" w:lineRule="auto"/>
              <w:jc w:val="both"/>
              <w:rPr>
                <w:sz w:val="22"/>
                <w:szCs w:val="22"/>
              </w:rPr>
            </w:pPr>
            <w:r>
              <w:rPr>
                <w:sz w:val="22"/>
                <w:szCs w:val="22"/>
              </w:rPr>
              <w:lastRenderedPageBreak/>
              <w:t>5. Monitorizarea stării de conservare și detectarea timpurie a presiunilor.</w:t>
            </w:r>
          </w:p>
          <w:p w14:paraId="1E19763A" w14:textId="77777777" w:rsidR="00C11884" w:rsidRPr="00F33589" w:rsidRDefault="00C11884" w:rsidP="00C11884">
            <w:pPr>
              <w:spacing w:after="0" w:line="240" w:lineRule="auto"/>
              <w:jc w:val="both"/>
              <w:rPr>
                <w:sz w:val="22"/>
                <w:szCs w:val="22"/>
              </w:rPr>
            </w:pPr>
            <w:r>
              <w:rPr>
                <w:b/>
                <w:bCs/>
                <w:sz w:val="22"/>
                <w:szCs w:val="22"/>
              </w:rPr>
              <w:t>Măsuri de conservare:</w:t>
            </w:r>
          </w:p>
          <w:p w14:paraId="51D9641D" w14:textId="77777777" w:rsidR="00C11884" w:rsidRPr="00F33589" w:rsidRDefault="00C11884" w:rsidP="00C11884">
            <w:pPr>
              <w:spacing w:after="0" w:line="240" w:lineRule="auto"/>
              <w:jc w:val="both"/>
              <w:rPr>
                <w:sz w:val="22"/>
                <w:szCs w:val="22"/>
              </w:rPr>
            </w:pPr>
            <w:r>
              <w:rPr>
                <w:sz w:val="22"/>
                <w:szCs w:val="22"/>
              </w:rPr>
              <w:t>1. În ecosistemele de stâncărie și grohotiș nu se realizează lucrări de stabilizare, consolidare, amenajare, curățare sau eliminare a vegetației specifice.</w:t>
            </w:r>
          </w:p>
          <w:p w14:paraId="1BE28C99" w14:textId="77777777" w:rsidR="00C11884" w:rsidRPr="00F33589" w:rsidRDefault="00C11884" w:rsidP="00C11884">
            <w:pPr>
              <w:spacing w:after="0" w:line="240" w:lineRule="auto"/>
              <w:jc w:val="both"/>
              <w:rPr>
                <w:sz w:val="22"/>
                <w:szCs w:val="22"/>
              </w:rPr>
            </w:pPr>
            <w:r>
              <w:rPr>
                <w:sz w:val="22"/>
                <w:szCs w:val="22"/>
              </w:rPr>
              <w:t>2. Activitățile umane sunt limitate strict la cele admise în regimul de non-intervenție: cercetare științifică, educație ecologică și ecoturism cu impact redus, fără construcții sau investiții.</w:t>
            </w:r>
          </w:p>
          <w:p w14:paraId="5D3877D0" w14:textId="77777777" w:rsidR="00C11884" w:rsidRPr="00F33589" w:rsidRDefault="00C11884" w:rsidP="00C11884">
            <w:pPr>
              <w:spacing w:after="0" w:line="240" w:lineRule="auto"/>
              <w:jc w:val="both"/>
              <w:rPr>
                <w:sz w:val="22"/>
                <w:szCs w:val="22"/>
              </w:rPr>
            </w:pPr>
            <w:r>
              <w:rPr>
                <w:sz w:val="22"/>
                <w:szCs w:val="22"/>
              </w:rPr>
              <w:t>3. Accesul se limitează la trasee existente compatibile cu obiectivele de conservare; se evită traversarea directă a sectoarelor sensibile; pot fi instituite restricții spațio-temporale fără amenajări noi.</w:t>
            </w:r>
          </w:p>
          <w:p w14:paraId="5A59432C" w14:textId="77777777" w:rsidR="00C11884" w:rsidRPr="00F33589" w:rsidRDefault="00C11884" w:rsidP="00C11884">
            <w:pPr>
              <w:spacing w:after="0" w:line="240" w:lineRule="auto"/>
              <w:jc w:val="both"/>
              <w:rPr>
                <w:sz w:val="22"/>
                <w:szCs w:val="22"/>
              </w:rPr>
            </w:pPr>
            <w:r>
              <w:rPr>
                <w:sz w:val="22"/>
                <w:szCs w:val="22"/>
              </w:rPr>
              <w:t>4. Activitățile recreative care pot produce deranj sau degradări (escaladă, alpinism, parapantă) sunt interzise în sectoarele sensibile; nu sunt permise echipări, ancoraje permanente sau deschideri de trasee noi.</w:t>
            </w:r>
          </w:p>
          <w:p w14:paraId="2D72DC4E" w14:textId="77777777" w:rsidR="00C11884" w:rsidRPr="00F33589" w:rsidRDefault="00C11884" w:rsidP="00C11884">
            <w:pPr>
              <w:spacing w:after="0" w:line="240" w:lineRule="auto"/>
              <w:jc w:val="both"/>
              <w:rPr>
                <w:sz w:val="22"/>
                <w:szCs w:val="22"/>
              </w:rPr>
            </w:pPr>
            <w:r>
              <w:rPr>
                <w:sz w:val="22"/>
                <w:szCs w:val="22"/>
              </w:rPr>
              <w:t>5. Sunt interzise extragerea de materiale, amenajările turistice noi, deschiderea de drumuri și orice intervenție care modifică caracterul natural al stâncăriilor.</w:t>
            </w:r>
          </w:p>
          <w:p w14:paraId="2A7A76B3" w14:textId="77777777" w:rsidR="00C11884" w:rsidRPr="00C11884" w:rsidRDefault="00C11884" w:rsidP="00C11884">
            <w:pPr>
              <w:spacing w:after="0" w:line="240" w:lineRule="auto"/>
              <w:jc w:val="both"/>
              <w:rPr>
                <w:sz w:val="22"/>
                <w:szCs w:val="22"/>
              </w:rPr>
            </w:pPr>
            <w:r>
              <w:rPr>
                <w:sz w:val="22"/>
                <w:szCs w:val="22"/>
              </w:rPr>
              <w:t>6. Cercetarea și monitorizarea se realizează prin metode neintruzive, urmărind vegetația specifică, speciile asociate, procesele geomorfologice și presiunile antropice.</w:t>
            </w:r>
          </w:p>
          <w:p w14:paraId="6D33DC48" w14:textId="77777777" w:rsidR="00C11884" w:rsidRPr="00C11884" w:rsidRDefault="00C11884" w:rsidP="00C11884">
            <w:pPr>
              <w:spacing w:after="0" w:line="240" w:lineRule="auto"/>
              <w:jc w:val="both"/>
              <w:rPr>
                <w:b/>
                <w:bCs/>
                <w:sz w:val="22"/>
                <w:szCs w:val="22"/>
              </w:rPr>
            </w:pPr>
            <w:r>
              <w:rPr>
                <w:b/>
                <w:bCs/>
                <w:sz w:val="22"/>
                <w:szCs w:val="22"/>
              </w:rPr>
              <w:t xml:space="preserve">Obiective și măsuri de non-intervenție pentru ecosistemele de pajiști naturale și tufărișuri </w:t>
            </w:r>
          </w:p>
          <w:p w14:paraId="5A7457FF" w14:textId="53AB499D" w:rsidR="00C11884" w:rsidRPr="00237CF3" w:rsidRDefault="00C11884" w:rsidP="00C11884">
            <w:pPr>
              <w:spacing w:after="0" w:line="240" w:lineRule="auto"/>
              <w:jc w:val="both"/>
              <w:rPr>
                <w:sz w:val="22"/>
                <w:szCs w:val="22"/>
              </w:rPr>
            </w:pPr>
            <w:r>
              <w:rPr>
                <w:b/>
                <w:bCs/>
                <w:sz w:val="22"/>
                <w:szCs w:val="22"/>
              </w:rPr>
              <w:t>Obiective specifice:</w:t>
            </w:r>
          </w:p>
          <w:p w14:paraId="3C60BAD6" w14:textId="77777777" w:rsidR="00C11884" w:rsidRPr="00237CF3" w:rsidRDefault="00C11884" w:rsidP="00C11884">
            <w:pPr>
              <w:spacing w:after="0" w:line="240" w:lineRule="auto"/>
              <w:jc w:val="both"/>
              <w:rPr>
                <w:sz w:val="22"/>
                <w:szCs w:val="22"/>
              </w:rPr>
            </w:pPr>
            <w:r>
              <w:rPr>
                <w:b/>
                <w:bCs/>
                <w:sz w:val="22"/>
                <w:szCs w:val="22"/>
              </w:rPr>
              <w:t xml:space="preserve">1. </w:t>
            </w:r>
            <w:r>
              <w:rPr>
                <w:sz w:val="22"/>
                <w:szCs w:val="22"/>
              </w:rPr>
              <w:t>Menținerea habitatelor de pajiști prin lăsarea succesiunii ecologice naturale, fără intervenții antropice.</w:t>
            </w:r>
          </w:p>
          <w:p w14:paraId="65EC89F1" w14:textId="77777777" w:rsidR="00C11884" w:rsidRPr="00237CF3" w:rsidRDefault="00C11884" w:rsidP="00C11884">
            <w:pPr>
              <w:spacing w:after="0" w:line="240" w:lineRule="auto"/>
              <w:jc w:val="both"/>
              <w:rPr>
                <w:sz w:val="22"/>
                <w:szCs w:val="22"/>
              </w:rPr>
            </w:pPr>
            <w:r>
              <w:rPr>
                <w:b/>
                <w:bCs/>
                <w:sz w:val="22"/>
                <w:szCs w:val="22"/>
              </w:rPr>
              <w:t xml:space="preserve">2. </w:t>
            </w:r>
            <w:r>
              <w:rPr>
                <w:sz w:val="22"/>
                <w:szCs w:val="22"/>
              </w:rPr>
              <w:t>Reducerea presiunilor și a deranjului prin excluderea pășunatului, cositului și a altor utilizări.</w:t>
            </w:r>
          </w:p>
          <w:p w14:paraId="3E74D976" w14:textId="77777777" w:rsidR="00C11884" w:rsidRPr="00237CF3" w:rsidRDefault="00C11884" w:rsidP="00C11884">
            <w:pPr>
              <w:spacing w:after="0" w:line="240" w:lineRule="auto"/>
              <w:jc w:val="both"/>
              <w:rPr>
                <w:sz w:val="22"/>
                <w:szCs w:val="22"/>
              </w:rPr>
            </w:pPr>
            <w:r>
              <w:rPr>
                <w:b/>
                <w:bCs/>
                <w:sz w:val="22"/>
                <w:szCs w:val="22"/>
              </w:rPr>
              <w:t xml:space="preserve">3. </w:t>
            </w:r>
            <w:r>
              <w:rPr>
                <w:sz w:val="22"/>
                <w:szCs w:val="22"/>
              </w:rPr>
              <w:t>Monitorizarea evoluției naturale a vegetației și a speciilor asociate.</w:t>
            </w:r>
          </w:p>
          <w:p w14:paraId="23C767D3" w14:textId="77777777" w:rsidR="00C11884" w:rsidRPr="00237CF3" w:rsidRDefault="00C11884" w:rsidP="00C11884">
            <w:pPr>
              <w:spacing w:after="0" w:line="240" w:lineRule="auto"/>
              <w:jc w:val="both"/>
              <w:rPr>
                <w:sz w:val="22"/>
                <w:szCs w:val="22"/>
              </w:rPr>
            </w:pPr>
            <w:r>
              <w:rPr>
                <w:b/>
                <w:bCs/>
                <w:sz w:val="22"/>
                <w:szCs w:val="22"/>
              </w:rPr>
              <w:t>Măsuri de conservare:</w:t>
            </w:r>
          </w:p>
          <w:p w14:paraId="33E6C8F8" w14:textId="77777777" w:rsidR="00C11884" w:rsidRPr="00237CF3" w:rsidRDefault="00C11884" w:rsidP="00C11884">
            <w:pPr>
              <w:spacing w:after="0" w:line="240" w:lineRule="auto"/>
              <w:jc w:val="both"/>
              <w:rPr>
                <w:sz w:val="22"/>
                <w:szCs w:val="22"/>
              </w:rPr>
            </w:pPr>
            <w:r>
              <w:rPr>
                <w:b/>
                <w:bCs/>
                <w:sz w:val="22"/>
                <w:szCs w:val="22"/>
              </w:rPr>
              <w:t xml:space="preserve">1. </w:t>
            </w:r>
            <w:r>
              <w:rPr>
                <w:sz w:val="22"/>
                <w:szCs w:val="22"/>
              </w:rPr>
              <w:t>Se exclud activitățile agro-pastorale (pășunat, cosit, târlit, fertilizare) pentru a permite succesiunea ecologică naturală.</w:t>
            </w:r>
          </w:p>
          <w:p w14:paraId="37B8983A" w14:textId="77777777" w:rsidR="00C11884" w:rsidRPr="00237CF3" w:rsidRDefault="00C11884" w:rsidP="00C11884">
            <w:pPr>
              <w:spacing w:after="0" w:line="240" w:lineRule="auto"/>
              <w:jc w:val="both"/>
              <w:rPr>
                <w:sz w:val="22"/>
                <w:szCs w:val="22"/>
              </w:rPr>
            </w:pPr>
            <w:r>
              <w:rPr>
                <w:b/>
                <w:bCs/>
                <w:sz w:val="22"/>
                <w:szCs w:val="22"/>
              </w:rPr>
              <w:t xml:space="preserve">2. </w:t>
            </w:r>
            <w:r>
              <w:rPr>
                <w:sz w:val="22"/>
                <w:szCs w:val="22"/>
              </w:rPr>
              <w:t>Se interzice utilizarea oricăror substanțe chimice (fertilizanți, pesticide).</w:t>
            </w:r>
          </w:p>
          <w:p w14:paraId="3FB4C382" w14:textId="77777777" w:rsidR="00C11884" w:rsidRPr="00237CF3" w:rsidRDefault="00C11884" w:rsidP="00C11884">
            <w:pPr>
              <w:spacing w:after="0" w:line="240" w:lineRule="auto"/>
              <w:jc w:val="both"/>
              <w:rPr>
                <w:sz w:val="22"/>
                <w:szCs w:val="22"/>
              </w:rPr>
            </w:pPr>
            <w:r>
              <w:rPr>
                <w:b/>
                <w:bCs/>
                <w:sz w:val="22"/>
                <w:szCs w:val="22"/>
              </w:rPr>
              <w:t xml:space="preserve">3. </w:t>
            </w:r>
            <w:r>
              <w:rPr>
                <w:sz w:val="22"/>
                <w:szCs w:val="22"/>
              </w:rPr>
              <w:t>Accesul motorizat este interzis; vizitarea se face doar pe trasee stabilite.</w:t>
            </w:r>
          </w:p>
          <w:p w14:paraId="14BD3549" w14:textId="77777777" w:rsidR="00C11884" w:rsidRPr="00237CF3" w:rsidRDefault="00C11884" w:rsidP="00C11884">
            <w:pPr>
              <w:spacing w:after="0" w:line="240" w:lineRule="auto"/>
              <w:jc w:val="both"/>
              <w:rPr>
                <w:sz w:val="22"/>
                <w:szCs w:val="22"/>
              </w:rPr>
            </w:pPr>
            <w:r>
              <w:rPr>
                <w:b/>
                <w:bCs/>
                <w:sz w:val="22"/>
                <w:szCs w:val="22"/>
              </w:rPr>
              <w:t xml:space="preserve">4. </w:t>
            </w:r>
            <w:r>
              <w:rPr>
                <w:sz w:val="22"/>
                <w:szCs w:val="22"/>
              </w:rPr>
              <w:t>Cercetarea și monitorizarea sunt permise cu metode neintruzive.</w:t>
            </w:r>
          </w:p>
          <w:p w14:paraId="3600BD07" w14:textId="105FCFF6" w:rsidR="00CF4EA4" w:rsidRDefault="00C11884" w:rsidP="00C11884">
            <w:pPr>
              <w:spacing w:after="0" w:line="240" w:lineRule="auto"/>
              <w:jc w:val="both"/>
              <w:rPr>
                <w:sz w:val="22"/>
                <w:szCs w:val="22"/>
              </w:rPr>
            </w:pPr>
            <w:r>
              <w:rPr>
                <w:sz w:val="22"/>
                <w:szCs w:val="22"/>
              </w:rPr>
              <w:t>Pe lângă măsurile specifice de conservare stabilite pentru această ZPB, se aplică și se respectă integral regimul de protecție și management aferent planului de management al ariei naturale protejate.</w:t>
            </w:r>
          </w:p>
          <w:p w14:paraId="722A8E23" w14:textId="77777777" w:rsidR="002D0BDD" w:rsidRDefault="002D0BDD" w:rsidP="00C11884">
            <w:pPr>
              <w:spacing w:after="0" w:line="240" w:lineRule="auto"/>
              <w:jc w:val="both"/>
              <w:rPr>
                <w:sz w:val="22"/>
                <w:szCs w:val="22"/>
              </w:rPr>
            </w:pPr>
          </w:p>
          <w:p w14:paraId="09FE9C2B" w14:textId="05C1712F" w:rsidR="002D0BDD" w:rsidRPr="00854FED" w:rsidRDefault="002D0BDD" w:rsidP="00632EAA">
            <w:pPr>
              <w:jc w:val="both"/>
              <w:rPr>
                <w:sz w:val="22"/>
                <w:szCs w:val="22"/>
                <w:lang w:val="ro-RO"/>
              </w:rPr>
            </w:pPr>
            <w:r>
              <w:rPr>
                <w:sz w:val="22"/>
                <w:szCs w:val="22"/>
                <w:lang w:val="ro-RO"/>
              </w:rPr>
              <w:t>Pe lângă măsurile specifice de conservare stabilite pentru această ZPB, se aplică și se respectă integral regimul de protecție și management aferent planului de management al ariei naturale protejate.</w:t>
            </w:r>
          </w:p>
        </w:tc>
      </w:tr>
      <w:tr w:rsidR="00CF4EA4" w:rsidRPr="00575BE2" w14:paraId="1A43A24B" w14:textId="77777777" w:rsidTr="0003480F">
        <w:tc>
          <w:tcPr>
            <w:tcW w:w="2969" w:type="dxa"/>
            <w:tcBorders>
              <w:top w:val="single" w:sz="6" w:space="0" w:color="000000"/>
              <w:left w:val="single" w:sz="6" w:space="0" w:color="000000"/>
              <w:bottom w:val="single" w:sz="6" w:space="0" w:color="000000"/>
              <w:right w:val="single" w:sz="6" w:space="0" w:color="000000"/>
            </w:tcBorders>
          </w:tcPr>
          <w:p w14:paraId="3D738F86" w14:textId="49AD8004" w:rsidR="00CF4EA4" w:rsidRPr="00575BE2" w:rsidRDefault="00CF4EA4" w:rsidP="00C11884">
            <w:pPr>
              <w:spacing w:after="0" w:line="240" w:lineRule="auto"/>
              <w:rPr>
                <w:sz w:val="22"/>
                <w:szCs w:val="22"/>
              </w:rPr>
            </w:pPr>
            <w:r>
              <w:rPr>
                <w:sz w:val="22"/>
                <w:szCs w:val="22"/>
              </w:rPr>
              <w:lastRenderedPageBreak/>
              <w:t>Tipul de proprietate</w:t>
            </w:r>
          </w:p>
        </w:tc>
        <w:tc>
          <w:tcPr>
            <w:tcW w:w="6031" w:type="dxa"/>
            <w:tcBorders>
              <w:top w:val="single" w:sz="6" w:space="0" w:color="000000"/>
              <w:left w:val="single" w:sz="6" w:space="0" w:color="000000"/>
              <w:bottom w:val="single" w:sz="6" w:space="0" w:color="000000"/>
              <w:right w:val="single" w:sz="6" w:space="0" w:color="000000"/>
            </w:tcBorders>
          </w:tcPr>
          <w:p w14:paraId="1555DE73" w14:textId="5BBED37C" w:rsidR="00CF4EA4" w:rsidRPr="00575BE2" w:rsidRDefault="00CF4EA4" w:rsidP="00C11884">
            <w:pPr>
              <w:spacing w:after="0" w:line="240" w:lineRule="auto"/>
              <w:jc w:val="both"/>
              <w:rPr>
                <w:sz w:val="22"/>
                <w:szCs w:val="22"/>
              </w:rPr>
            </w:pPr>
            <w:r>
              <w:rPr>
                <w:sz w:val="22"/>
                <w:szCs w:val="22"/>
              </w:rPr>
              <w:t>Publică</w:t>
            </w:r>
          </w:p>
        </w:tc>
      </w:tr>
    </w:tbl>
    <w:p w14:paraId="0DF2585F" w14:textId="4973AB10" w:rsidR="0013351C" w:rsidRDefault="0013351C" w:rsidP="00C11884">
      <w:pPr>
        <w:spacing w:after="0" w:line="240" w:lineRule="auto"/>
        <w:jc w:val="both"/>
      </w:pPr>
    </w:p>
    <w:p w14:paraId="2534E418" w14:textId="77777777" w:rsidR="008311B6" w:rsidRPr="00575BE2" w:rsidRDefault="008311B6" w:rsidP="00C11884">
      <w:pPr>
        <w:spacing w:after="0" w:line="240" w:lineRule="auto"/>
      </w:pPr>
    </w:p>
    <w:p w14:paraId="791F2D4E" w14:textId="77777777" w:rsidR="008311B6" w:rsidRPr="00575BE2" w:rsidRDefault="00000000" w:rsidP="00C11884">
      <w:pPr>
        <w:spacing w:after="0" w:line="240" w:lineRule="auto"/>
      </w:pPr>
      <w:r>
        <w:rPr>
          <w:b/>
          <w:bCs/>
          <w:sz w:val="22"/>
          <w:szCs w:val="22"/>
        </w:rPr>
        <w:t>3.2.2. Zona Prioritară pentru Biodiversitate nr. 2</w:t>
      </w:r>
    </w:p>
    <w:p w14:paraId="3C19F934" w14:textId="77777777" w:rsidR="008311B6" w:rsidRPr="00575BE2" w:rsidRDefault="00000000">
      <w:r>
        <w:rPr>
          <w:b/>
          <w:bCs/>
          <w:sz w:val="22"/>
          <w:szCs w:val="22"/>
        </w:rPr>
        <w:t>3.2.2.1. Cod Zona Prioritară pentru Biodiversitate nr. 2</w:t>
      </w:r>
    </w:p>
    <w:p w14:paraId="4B7A2112" w14:textId="77777777" w:rsidR="008311B6" w:rsidRPr="00575BE2" w:rsidRDefault="00000000">
      <w:pPr>
        <w:pBdr>
          <w:top w:val="single" w:sz="6" w:space="0" w:color="000000"/>
          <w:left w:val="single" w:sz="6" w:space="0" w:color="000000"/>
          <w:bottom w:val="single" w:sz="6" w:space="0" w:color="000000"/>
          <w:right w:val="single" w:sz="6" w:space="0" w:color="000000"/>
          <w:between w:val="nil"/>
        </w:pBdr>
        <w:spacing w:line="259" w:lineRule="auto"/>
      </w:pPr>
      <w:r>
        <w:rPr>
          <w:sz w:val="22"/>
          <w:szCs w:val="22"/>
        </w:rPr>
        <w:t>ZPB2</w:t>
      </w:r>
    </w:p>
    <w:p w14:paraId="4E2B58FC" w14:textId="77777777" w:rsidR="008311B6" w:rsidRPr="00575BE2" w:rsidRDefault="00000000">
      <w:r>
        <w:rPr>
          <w:b/>
          <w:bCs/>
          <w:sz w:val="22"/>
          <w:szCs w:val="22"/>
        </w:rPr>
        <w:t>3.2.2.2. Detalii privind Zona Prioritară pentru Biodiversitate nr. 2</w:t>
      </w:r>
    </w:p>
    <w:p w14:paraId="7001881F" w14:textId="77777777" w:rsidR="008311B6" w:rsidRPr="00575BE2" w:rsidRDefault="00000000">
      <w:r>
        <w:rPr>
          <w:sz w:val="22"/>
          <w:szCs w:val="22"/>
        </w:rPr>
        <w:t>Suprafața totală a ZPB (ha)</w:t>
      </w:r>
    </w:p>
    <w:p w14:paraId="05CFFF88" w14:textId="73310090" w:rsidR="008311B6" w:rsidRPr="00575BE2" w:rsidRDefault="00333738" w:rsidP="00A9783F">
      <w:pPr>
        <w:pBdr>
          <w:top w:val="single" w:sz="6" w:space="0" w:color="000000"/>
          <w:left w:val="single" w:sz="6" w:space="0" w:color="000000"/>
          <w:bottom w:val="single" w:sz="6" w:space="0" w:color="000000"/>
          <w:right w:val="single" w:sz="6" w:space="0" w:color="000000"/>
          <w:between w:val="nil"/>
        </w:pBdr>
        <w:spacing w:line="259" w:lineRule="auto"/>
        <w:rPr>
          <w:sz w:val="22"/>
          <w:szCs w:val="22"/>
        </w:rPr>
      </w:pPr>
      <w:r>
        <w:rPr>
          <w:sz w:val="22"/>
          <w:szCs w:val="22"/>
        </w:rPr>
        <w:t>5.099,74</w:t>
      </w:r>
    </w:p>
    <w:p w14:paraId="178AB809" w14:textId="77777777" w:rsidR="008311B6" w:rsidRPr="00575BE2" w:rsidRDefault="00000000" w:rsidP="00B43D65">
      <w:pPr>
        <w:spacing w:after="0" w:line="240" w:lineRule="auto"/>
      </w:pPr>
      <w:r>
        <w:rPr>
          <w:sz w:val="22"/>
          <w:szCs w:val="22"/>
        </w:rPr>
        <w:t>Documente relevante în raport cu ZPB</w:t>
      </w:r>
    </w:p>
    <w:p w14:paraId="3FC2EA84" w14:textId="77777777" w:rsidR="008311B6" w:rsidRPr="00575BE2" w:rsidRDefault="00000000" w:rsidP="00B43D65">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Decizia Comitetului Executiv al Consiliului Popular Județean Neamț nr. 290 /1971: Cascada Duruitoarea;</w:t>
      </w:r>
    </w:p>
    <w:p w14:paraId="33AB9B1A" w14:textId="77777777" w:rsidR="008311B6" w:rsidRPr="00575BE2" w:rsidRDefault="00000000" w:rsidP="00632EAA">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Legea nr. 5/2000 privind aprobarea Planului de amenajare a teritoriului național – Secțiunea a III-a – zone protejate, cu modificările și completările ulterioare - rezervația naturale RONPA0659 Cascada Duruitoarea</w:t>
      </w:r>
    </w:p>
    <w:p w14:paraId="596A036B" w14:textId="77777777" w:rsidR="008311B6" w:rsidRPr="00575BE2" w:rsidRDefault="00000000" w:rsidP="00632EAA">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Hotărârea Guvernului României nr. 230/2003 privind delimitarea rezervațiilor biosferei, parcurilor naționale și parcurilor naturale și constituirea administrațiilor acestora; </w:t>
      </w:r>
    </w:p>
    <w:p w14:paraId="53120AF1" w14:textId="77777777" w:rsidR="008311B6" w:rsidRPr="00575BE2" w:rsidRDefault="00000000" w:rsidP="00632EAA">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Ordinului ministrului agriculturii, pădurilor, apelor și mediului nr. 552/2003 privind aprobarea zonarii interioare a parcurilor naţionale şi a parcurilor naturale, din punct de vedere al necesităţii de conservare a diversitatii biologice;</w:t>
      </w:r>
    </w:p>
    <w:p w14:paraId="1D5E7CA8" w14:textId="77777777" w:rsidR="00632EAA" w:rsidRDefault="00632EAA" w:rsidP="00632EAA">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763AAF0B" w14:textId="4B3E7914" w:rsidR="008311B6" w:rsidRPr="00575BE2" w:rsidRDefault="00632EAA" w:rsidP="00632EAA">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Ordinul ministrului mediului, apelor și pădurilor nr 2525/2016 privind constituirea Catalogului național al pădurilor virgine și cvasivirgine din România   ; </w:t>
      </w:r>
    </w:p>
    <w:p w14:paraId="445A1DA0" w14:textId="77777777" w:rsidR="008311B6" w:rsidRPr="00575BE2" w:rsidRDefault="00000000" w:rsidP="00632EAA">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502F5ADE" w14:textId="195321D7" w:rsidR="008311B6" w:rsidRPr="00575BE2" w:rsidRDefault="00000000" w:rsidP="00632EAA">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3.125 din 9 decembrie 2024 privind aprobarea Planului de management al ariilor naturale protejate din Masivul Ceahlău: ROSPA0129 Masivul Ceahlău, ROSAC0024 Ceahlău şi Parcul Naţional Ceahlău cu rezervaţiile naturale 2.642 Cascada Duruitoarea, 2.641 Poliţa cu Crini şi 2.661 Lacul Izvorul Muntelui</w:t>
      </w:r>
      <w:r w:rsidR="0003480F">
        <w:rPr>
          <w:sz w:val="22"/>
          <w:szCs w:val="22"/>
        </w:rPr>
        <w:t>.</w:t>
      </w:r>
    </w:p>
    <w:p w14:paraId="623C50DE" w14:textId="77777777" w:rsidR="008311B6" w:rsidRPr="00575BE2" w:rsidRDefault="008311B6" w:rsidP="00632EAA">
      <w:pPr>
        <w:spacing w:after="0" w:line="240" w:lineRule="auto"/>
      </w:pPr>
    </w:p>
    <w:p w14:paraId="3EF73EBF" w14:textId="77777777" w:rsidR="008311B6" w:rsidRPr="00575BE2" w:rsidRDefault="00000000" w:rsidP="00632EAA">
      <w:pPr>
        <w:spacing w:after="0" w:line="240" w:lineRule="auto"/>
      </w:pPr>
      <w:r>
        <w:rPr>
          <w:sz w:val="22"/>
          <w:szCs w:val="22"/>
        </w:rPr>
        <w:t>Informația ecologică</w:t>
      </w:r>
    </w:p>
    <w:tbl>
      <w:tblPr>
        <w:tblStyle w:val="a7"/>
        <w:tblW w:w="9000" w:type="dxa"/>
        <w:tblInd w:w="0" w:type="dxa"/>
        <w:tblLayout w:type="fixed"/>
        <w:tblLook w:val="0000" w:firstRow="0" w:lastRow="0" w:firstColumn="0" w:lastColumn="0" w:noHBand="0" w:noVBand="0"/>
      </w:tblPr>
      <w:tblGrid>
        <w:gridCol w:w="2969"/>
        <w:gridCol w:w="6031"/>
      </w:tblGrid>
      <w:tr w:rsidR="008311B6" w:rsidRPr="00575BE2" w14:paraId="2609C80B" w14:textId="77777777" w:rsidTr="0003480F">
        <w:tc>
          <w:tcPr>
            <w:tcW w:w="2969" w:type="dxa"/>
            <w:tcBorders>
              <w:top w:val="single" w:sz="6" w:space="0" w:color="000000"/>
              <w:left w:val="single" w:sz="6" w:space="0" w:color="000000"/>
              <w:bottom w:val="single" w:sz="6" w:space="0" w:color="000000"/>
              <w:right w:val="single" w:sz="6" w:space="0" w:color="000000"/>
            </w:tcBorders>
          </w:tcPr>
          <w:p w14:paraId="2E2F0705" w14:textId="77777777" w:rsidR="008311B6" w:rsidRPr="00575BE2" w:rsidRDefault="00000000">
            <w:r>
              <w:rPr>
                <w:b/>
                <w:bCs/>
                <w:sz w:val="22"/>
                <w:szCs w:val="22"/>
              </w:rPr>
              <w:t>Informația ecologică</w:t>
            </w:r>
          </w:p>
        </w:tc>
        <w:tc>
          <w:tcPr>
            <w:tcW w:w="6031" w:type="dxa"/>
            <w:tcBorders>
              <w:top w:val="single" w:sz="6" w:space="0" w:color="000000"/>
              <w:left w:val="single" w:sz="6" w:space="0" w:color="000000"/>
              <w:bottom w:val="single" w:sz="6" w:space="0" w:color="000000"/>
              <w:right w:val="single" w:sz="6" w:space="0" w:color="000000"/>
            </w:tcBorders>
          </w:tcPr>
          <w:p w14:paraId="5D2D184A" w14:textId="77777777" w:rsidR="008311B6" w:rsidRPr="00575BE2" w:rsidRDefault="00000000">
            <w:r>
              <w:rPr>
                <w:b/>
                <w:bCs/>
                <w:sz w:val="22"/>
                <w:szCs w:val="22"/>
              </w:rPr>
              <w:t>Descriere</w:t>
            </w:r>
          </w:p>
        </w:tc>
      </w:tr>
      <w:tr w:rsidR="00333738" w:rsidRPr="00575BE2" w14:paraId="107079C0" w14:textId="77777777" w:rsidTr="0003480F">
        <w:tc>
          <w:tcPr>
            <w:tcW w:w="2969" w:type="dxa"/>
            <w:tcBorders>
              <w:top w:val="single" w:sz="6" w:space="0" w:color="000000"/>
              <w:left w:val="single" w:sz="6" w:space="0" w:color="000000"/>
              <w:bottom w:val="single" w:sz="6" w:space="0" w:color="000000"/>
              <w:right w:val="single" w:sz="6" w:space="0" w:color="000000"/>
            </w:tcBorders>
          </w:tcPr>
          <w:p w14:paraId="604C1CD2" w14:textId="77777777" w:rsidR="00333738" w:rsidRPr="00575BE2" w:rsidRDefault="00333738" w:rsidP="00333738">
            <w:pPr>
              <w:spacing w:after="0"/>
            </w:pPr>
            <w:r>
              <w:rPr>
                <w:sz w:val="22"/>
                <w:szCs w:val="22"/>
              </w:rPr>
              <w:t>Habitate de interes comunitar sau de interes național</w:t>
            </w:r>
          </w:p>
        </w:tc>
        <w:tc>
          <w:tcPr>
            <w:tcW w:w="6031" w:type="dxa"/>
            <w:tcBorders>
              <w:top w:val="single" w:sz="6" w:space="0" w:color="000000"/>
              <w:left w:val="single" w:sz="6" w:space="0" w:color="000000"/>
              <w:bottom w:val="single" w:sz="6" w:space="0" w:color="000000"/>
              <w:right w:val="single" w:sz="6" w:space="0" w:color="000000"/>
            </w:tcBorders>
          </w:tcPr>
          <w:p w14:paraId="7503E022" w14:textId="77777777" w:rsidR="00333738" w:rsidRPr="00333738" w:rsidRDefault="00333738" w:rsidP="00333738">
            <w:pPr>
              <w:pBdr>
                <w:top w:val="nil"/>
                <w:left w:val="nil"/>
                <w:bottom w:val="nil"/>
                <w:right w:val="nil"/>
                <w:between w:val="nil"/>
              </w:pBdr>
              <w:spacing w:after="0" w:line="240" w:lineRule="auto"/>
              <w:rPr>
                <w:b/>
                <w:bCs/>
                <w:i/>
                <w:iCs/>
                <w:sz w:val="22"/>
                <w:szCs w:val="22"/>
              </w:rPr>
            </w:pPr>
            <w:r>
              <w:rPr>
                <w:b/>
                <w:bCs/>
                <w:i/>
                <w:iCs/>
                <w:sz w:val="22"/>
                <w:szCs w:val="22"/>
              </w:rPr>
              <w:t>Habitate de păduri temperate europene:</w:t>
            </w:r>
          </w:p>
          <w:p w14:paraId="30BA79AE" w14:textId="77777777" w:rsidR="00333738" w:rsidRPr="00333738" w:rsidRDefault="00333738" w:rsidP="00333738">
            <w:pPr>
              <w:pBdr>
                <w:top w:val="nil"/>
                <w:left w:val="nil"/>
                <w:bottom w:val="nil"/>
                <w:right w:val="nil"/>
                <w:between w:val="nil"/>
              </w:pBdr>
              <w:spacing w:after="0" w:line="240" w:lineRule="auto"/>
              <w:rPr>
                <w:i/>
                <w:iCs/>
                <w:sz w:val="22"/>
                <w:szCs w:val="22"/>
              </w:rPr>
            </w:pPr>
            <w:r>
              <w:rPr>
                <w:i/>
                <w:iCs/>
                <w:sz w:val="22"/>
                <w:szCs w:val="22"/>
              </w:rPr>
              <w:t>9110 - Păduri de fag de tip Luzulo-Fagetum;</w:t>
            </w:r>
          </w:p>
          <w:p w14:paraId="7CDACF77" w14:textId="77777777" w:rsidR="00333738" w:rsidRPr="00333738" w:rsidRDefault="00333738" w:rsidP="00333738">
            <w:pPr>
              <w:pBdr>
                <w:top w:val="nil"/>
                <w:left w:val="nil"/>
                <w:bottom w:val="nil"/>
                <w:right w:val="nil"/>
                <w:between w:val="nil"/>
              </w:pBdr>
              <w:spacing w:after="0" w:line="240" w:lineRule="auto"/>
              <w:rPr>
                <w:i/>
                <w:iCs/>
                <w:sz w:val="22"/>
                <w:szCs w:val="22"/>
              </w:rPr>
            </w:pPr>
            <w:r>
              <w:rPr>
                <w:i/>
                <w:iCs/>
                <w:sz w:val="22"/>
                <w:szCs w:val="22"/>
              </w:rPr>
              <w:t>91V0 - Păduri dacice de fag (Symphyto-Fagion);</w:t>
            </w:r>
          </w:p>
          <w:p w14:paraId="7155FE77" w14:textId="77777777" w:rsidR="00333738" w:rsidRPr="00333738" w:rsidRDefault="00333738" w:rsidP="00333738">
            <w:pPr>
              <w:pBdr>
                <w:top w:val="nil"/>
                <w:left w:val="nil"/>
                <w:bottom w:val="nil"/>
                <w:right w:val="nil"/>
                <w:between w:val="nil"/>
              </w:pBdr>
              <w:spacing w:after="0" w:line="240" w:lineRule="auto"/>
              <w:rPr>
                <w:i/>
                <w:iCs/>
                <w:sz w:val="22"/>
                <w:szCs w:val="22"/>
              </w:rPr>
            </w:pPr>
            <w:r>
              <w:rPr>
                <w:i/>
                <w:iCs/>
                <w:sz w:val="22"/>
                <w:szCs w:val="22"/>
              </w:rPr>
              <w:t>91E0* Păduri aluviale cu Alnus glutinosa și Fraxinus excelsior (Alno-Padion, Alnion incanae, Salicion albae)</w:t>
            </w:r>
          </w:p>
          <w:p w14:paraId="0B100D5A" w14:textId="77777777" w:rsidR="00333738" w:rsidRPr="00333738" w:rsidRDefault="00333738" w:rsidP="00333738">
            <w:pPr>
              <w:pBdr>
                <w:top w:val="nil"/>
                <w:left w:val="nil"/>
                <w:bottom w:val="nil"/>
                <w:right w:val="nil"/>
                <w:between w:val="nil"/>
              </w:pBdr>
              <w:spacing w:after="0" w:line="240" w:lineRule="auto"/>
              <w:rPr>
                <w:b/>
                <w:bCs/>
                <w:i/>
                <w:iCs/>
                <w:sz w:val="22"/>
                <w:szCs w:val="22"/>
              </w:rPr>
            </w:pPr>
            <w:r>
              <w:rPr>
                <w:b/>
                <w:bCs/>
                <w:i/>
                <w:iCs/>
                <w:sz w:val="22"/>
                <w:szCs w:val="22"/>
              </w:rPr>
              <w:t>Habitate de păduri temperate montane de conifere:</w:t>
            </w:r>
          </w:p>
          <w:p w14:paraId="01DCDB63" w14:textId="77777777" w:rsidR="00333738" w:rsidRPr="00333738" w:rsidRDefault="00333738" w:rsidP="00333738">
            <w:pPr>
              <w:pBdr>
                <w:top w:val="nil"/>
                <w:left w:val="nil"/>
                <w:bottom w:val="nil"/>
                <w:right w:val="nil"/>
                <w:between w:val="nil"/>
              </w:pBdr>
              <w:spacing w:after="0" w:line="240" w:lineRule="auto"/>
              <w:rPr>
                <w:i/>
                <w:iCs/>
                <w:sz w:val="22"/>
                <w:szCs w:val="22"/>
              </w:rPr>
            </w:pPr>
            <w:r>
              <w:rPr>
                <w:i/>
                <w:iCs/>
                <w:sz w:val="22"/>
                <w:szCs w:val="22"/>
              </w:rPr>
              <w:t>9410 - Păduri acidofile de Picea abies din regiunea montană (Vaccinio-Piceetea);</w:t>
            </w:r>
          </w:p>
          <w:p w14:paraId="10D92675" w14:textId="77777777" w:rsidR="00333738" w:rsidRPr="00333738" w:rsidRDefault="00333738" w:rsidP="00333738">
            <w:pPr>
              <w:pBdr>
                <w:top w:val="nil"/>
                <w:left w:val="nil"/>
                <w:bottom w:val="nil"/>
                <w:right w:val="nil"/>
                <w:between w:val="nil"/>
              </w:pBdr>
              <w:spacing w:after="0" w:line="240" w:lineRule="auto"/>
              <w:rPr>
                <w:i/>
                <w:iCs/>
                <w:sz w:val="22"/>
                <w:szCs w:val="22"/>
              </w:rPr>
            </w:pPr>
            <w:r>
              <w:rPr>
                <w:i/>
                <w:iCs/>
                <w:sz w:val="22"/>
                <w:szCs w:val="22"/>
              </w:rPr>
              <w:t>9420 - Păduri de Larix decidua și/sau Pinus cembra din regiunea montană</w:t>
            </w:r>
          </w:p>
          <w:p w14:paraId="75A5008A" w14:textId="77777777" w:rsidR="00333738" w:rsidRPr="00333738" w:rsidRDefault="00333738" w:rsidP="00333738">
            <w:pPr>
              <w:spacing w:after="0" w:line="240" w:lineRule="auto"/>
              <w:rPr>
                <w:i/>
                <w:iCs/>
                <w:sz w:val="22"/>
                <w:szCs w:val="22"/>
              </w:rPr>
            </w:pPr>
            <w:r>
              <w:rPr>
                <w:b/>
                <w:bCs/>
                <w:i/>
                <w:iCs/>
                <w:sz w:val="22"/>
                <w:szCs w:val="22"/>
              </w:rPr>
              <w:t>Habitate de versanți stâncoși cu vegetație casmofitică:</w:t>
            </w:r>
          </w:p>
          <w:p w14:paraId="56129B27" w14:textId="77777777" w:rsidR="00333738" w:rsidRPr="00333738" w:rsidRDefault="00333738" w:rsidP="00333738">
            <w:pPr>
              <w:spacing w:after="0"/>
              <w:jc w:val="both"/>
              <w:rPr>
                <w:i/>
                <w:iCs/>
                <w:sz w:val="22"/>
                <w:szCs w:val="22"/>
              </w:rPr>
            </w:pPr>
            <w:r>
              <w:rPr>
                <w:i/>
                <w:iCs/>
                <w:sz w:val="22"/>
                <w:szCs w:val="22"/>
              </w:rPr>
              <w:t>8210 Versanți stâncoși cu vegetație chasmofitică pe roci calcaroase</w:t>
            </w:r>
          </w:p>
          <w:p w14:paraId="22D70C19" w14:textId="77777777" w:rsidR="00333738" w:rsidRPr="00333738" w:rsidRDefault="00333738" w:rsidP="00333738">
            <w:pPr>
              <w:pBdr>
                <w:top w:val="nil"/>
                <w:left w:val="nil"/>
                <w:bottom w:val="nil"/>
                <w:right w:val="nil"/>
                <w:between w:val="nil"/>
              </w:pBdr>
              <w:spacing w:after="0" w:line="240" w:lineRule="auto"/>
              <w:rPr>
                <w:b/>
                <w:bCs/>
                <w:i/>
                <w:iCs/>
                <w:sz w:val="22"/>
                <w:szCs w:val="22"/>
              </w:rPr>
            </w:pPr>
            <w:r>
              <w:rPr>
                <w:b/>
                <w:bCs/>
                <w:i/>
                <w:iCs/>
                <w:sz w:val="22"/>
                <w:szCs w:val="22"/>
              </w:rPr>
              <w:t xml:space="preserve">Habitate de pajiști: </w:t>
            </w:r>
          </w:p>
          <w:p w14:paraId="2EF7E842" w14:textId="77777777" w:rsidR="00333738" w:rsidRPr="00D628FE" w:rsidRDefault="00333738" w:rsidP="00333738">
            <w:pPr>
              <w:pBdr>
                <w:top w:val="nil"/>
                <w:left w:val="nil"/>
                <w:bottom w:val="nil"/>
                <w:right w:val="nil"/>
                <w:between w:val="nil"/>
              </w:pBdr>
              <w:spacing w:after="0" w:line="240" w:lineRule="auto"/>
              <w:rPr>
                <w:i/>
                <w:iCs/>
                <w:sz w:val="22"/>
                <w:szCs w:val="22"/>
              </w:rPr>
            </w:pPr>
            <w:r>
              <w:rPr>
                <w:i/>
                <w:iCs/>
                <w:sz w:val="22"/>
                <w:szCs w:val="22"/>
              </w:rPr>
              <w:t>6170 Pajiști calcifile alpine și subalpine</w:t>
            </w:r>
          </w:p>
          <w:p w14:paraId="77960942" w14:textId="77777777" w:rsidR="00333738" w:rsidRPr="00D628FE" w:rsidRDefault="00333738" w:rsidP="00333738">
            <w:pPr>
              <w:pBdr>
                <w:top w:val="nil"/>
                <w:left w:val="nil"/>
                <w:bottom w:val="nil"/>
                <w:right w:val="nil"/>
                <w:between w:val="nil"/>
              </w:pBdr>
              <w:spacing w:after="0" w:line="240" w:lineRule="auto"/>
              <w:rPr>
                <w:i/>
                <w:iCs/>
                <w:sz w:val="22"/>
                <w:szCs w:val="22"/>
              </w:rPr>
            </w:pPr>
            <w:r>
              <w:rPr>
                <w:i/>
                <w:iCs/>
                <w:sz w:val="22"/>
                <w:szCs w:val="22"/>
              </w:rPr>
              <w:t>Habitate de pajiști xerofile seminaturale și facies cu tufărișuri:</w:t>
            </w:r>
          </w:p>
          <w:p w14:paraId="51EE2EA6" w14:textId="77777777" w:rsidR="00333738" w:rsidRPr="00D628FE" w:rsidRDefault="00333738" w:rsidP="00333738">
            <w:pPr>
              <w:pBdr>
                <w:top w:val="nil"/>
                <w:left w:val="nil"/>
                <w:bottom w:val="nil"/>
                <w:right w:val="nil"/>
                <w:between w:val="nil"/>
              </w:pBdr>
              <w:spacing w:after="0" w:line="240" w:lineRule="auto"/>
              <w:rPr>
                <w:i/>
                <w:iCs/>
                <w:sz w:val="22"/>
                <w:szCs w:val="22"/>
              </w:rPr>
            </w:pPr>
            <w:r>
              <w:rPr>
                <w:i/>
                <w:iCs/>
                <w:sz w:val="22"/>
                <w:szCs w:val="22"/>
              </w:rPr>
              <w:lastRenderedPageBreak/>
              <w:t>6230* Pajiști montane de Nardus bogate în specii, pe substrate silicioase</w:t>
            </w:r>
          </w:p>
          <w:p w14:paraId="398071F1" w14:textId="77777777" w:rsidR="00333738" w:rsidRPr="00D628FE" w:rsidRDefault="00333738" w:rsidP="00333738">
            <w:pPr>
              <w:pBdr>
                <w:top w:val="nil"/>
                <w:left w:val="nil"/>
                <w:bottom w:val="nil"/>
                <w:right w:val="nil"/>
                <w:between w:val="nil"/>
              </w:pBdr>
              <w:spacing w:after="0" w:line="240" w:lineRule="auto"/>
              <w:rPr>
                <w:i/>
                <w:iCs/>
                <w:sz w:val="22"/>
                <w:szCs w:val="22"/>
              </w:rPr>
            </w:pPr>
            <w:r>
              <w:rPr>
                <w:i/>
                <w:iCs/>
                <w:sz w:val="22"/>
                <w:szCs w:val="22"/>
              </w:rPr>
              <w:t>Habitate de pajiști mezofile:</w:t>
            </w:r>
          </w:p>
          <w:p w14:paraId="0FA00A03" w14:textId="77777777" w:rsidR="00333738" w:rsidRPr="00D628FE" w:rsidRDefault="00333738" w:rsidP="00333738">
            <w:pPr>
              <w:pBdr>
                <w:top w:val="nil"/>
                <w:left w:val="nil"/>
                <w:bottom w:val="nil"/>
                <w:right w:val="nil"/>
                <w:between w:val="nil"/>
              </w:pBdr>
              <w:spacing w:after="0" w:line="240" w:lineRule="auto"/>
              <w:rPr>
                <w:i/>
                <w:iCs/>
                <w:sz w:val="22"/>
                <w:szCs w:val="22"/>
              </w:rPr>
            </w:pPr>
            <w:r>
              <w:rPr>
                <w:i/>
                <w:iCs/>
                <w:sz w:val="22"/>
                <w:szCs w:val="22"/>
              </w:rPr>
              <w:t>6520 Pajiști montane</w:t>
            </w:r>
          </w:p>
          <w:p w14:paraId="09ACD84E" w14:textId="0E2389BC" w:rsidR="00333738" w:rsidRPr="00333738" w:rsidRDefault="00333738" w:rsidP="00333738">
            <w:pPr>
              <w:pBdr>
                <w:top w:val="nil"/>
                <w:left w:val="nil"/>
                <w:bottom w:val="nil"/>
                <w:right w:val="nil"/>
                <w:between w:val="nil"/>
              </w:pBdr>
              <w:spacing w:after="0" w:line="240" w:lineRule="auto"/>
              <w:rPr>
                <w:b/>
                <w:bCs/>
                <w:i/>
                <w:iCs/>
                <w:sz w:val="22"/>
                <w:szCs w:val="22"/>
              </w:rPr>
            </w:pPr>
            <w:r>
              <w:rPr>
                <w:b/>
                <w:bCs/>
                <w:i/>
                <w:iCs/>
                <w:sz w:val="22"/>
                <w:szCs w:val="22"/>
              </w:rPr>
              <w:t>Habitate de tufărișuri:</w:t>
            </w:r>
          </w:p>
          <w:p w14:paraId="46F2D930" w14:textId="77777777" w:rsidR="00333738" w:rsidRDefault="00333738" w:rsidP="00333738">
            <w:pPr>
              <w:pBdr>
                <w:top w:val="nil"/>
                <w:left w:val="nil"/>
                <w:bottom w:val="nil"/>
                <w:right w:val="nil"/>
                <w:between w:val="nil"/>
              </w:pBdr>
              <w:spacing w:after="0" w:line="240" w:lineRule="auto"/>
              <w:rPr>
                <w:i/>
                <w:iCs/>
                <w:sz w:val="22"/>
                <w:szCs w:val="22"/>
              </w:rPr>
            </w:pPr>
            <w:r>
              <w:rPr>
                <w:i/>
                <w:iCs/>
                <w:sz w:val="22"/>
                <w:szCs w:val="22"/>
              </w:rPr>
              <w:t>4070* - Tufărișuri cu Pinus mugo și Rhododendron myrtifolium);</w:t>
            </w:r>
          </w:p>
          <w:p w14:paraId="059A6DBC" w14:textId="6D82F0C2" w:rsidR="00333738" w:rsidRPr="00575BE2" w:rsidRDefault="00333738" w:rsidP="00333738">
            <w:pPr>
              <w:spacing w:after="0" w:line="240" w:lineRule="auto"/>
              <w:rPr>
                <w:i/>
                <w:iCs/>
                <w:sz w:val="22"/>
                <w:szCs w:val="22"/>
              </w:rPr>
            </w:pPr>
            <w:r>
              <w:rPr>
                <w:i/>
                <w:iCs/>
                <w:sz w:val="22"/>
                <w:szCs w:val="22"/>
              </w:rPr>
              <w:t>4060 - Tufărișuri alpine și boreale;</w:t>
            </w:r>
          </w:p>
        </w:tc>
      </w:tr>
      <w:tr w:rsidR="00333738" w:rsidRPr="00575BE2" w14:paraId="07C7FA40" w14:textId="77777777" w:rsidTr="0003480F">
        <w:tc>
          <w:tcPr>
            <w:tcW w:w="2969" w:type="dxa"/>
            <w:tcBorders>
              <w:top w:val="single" w:sz="6" w:space="0" w:color="000000"/>
              <w:left w:val="single" w:sz="6" w:space="0" w:color="000000"/>
              <w:bottom w:val="single" w:sz="6" w:space="0" w:color="000000"/>
              <w:right w:val="single" w:sz="6" w:space="0" w:color="000000"/>
            </w:tcBorders>
          </w:tcPr>
          <w:p w14:paraId="45FB73EC" w14:textId="77777777" w:rsidR="00333738" w:rsidRPr="00575BE2" w:rsidRDefault="00333738" w:rsidP="00333738">
            <w:pPr>
              <w:spacing w:after="0"/>
            </w:pPr>
            <w:r>
              <w:rPr>
                <w:sz w:val="22"/>
                <w:szCs w:val="22"/>
              </w:rPr>
              <w:lastRenderedPageBreak/>
              <w:t>Specii</w:t>
            </w:r>
          </w:p>
        </w:tc>
        <w:tc>
          <w:tcPr>
            <w:tcW w:w="6031" w:type="dxa"/>
            <w:tcBorders>
              <w:top w:val="single" w:sz="6" w:space="0" w:color="000000"/>
              <w:left w:val="single" w:sz="6" w:space="0" w:color="000000"/>
              <w:bottom w:val="single" w:sz="6" w:space="0" w:color="000000"/>
              <w:right w:val="single" w:sz="6" w:space="0" w:color="000000"/>
            </w:tcBorders>
          </w:tcPr>
          <w:p w14:paraId="6DA70FB7" w14:textId="77777777" w:rsidR="00333738" w:rsidRPr="00575BE2" w:rsidRDefault="00333738" w:rsidP="00333738">
            <w:pPr>
              <w:pBdr>
                <w:top w:val="nil"/>
                <w:left w:val="nil"/>
                <w:bottom w:val="nil"/>
                <w:right w:val="nil"/>
                <w:between w:val="nil"/>
              </w:pBdr>
              <w:spacing w:after="0" w:line="240" w:lineRule="auto"/>
              <w:rPr>
                <w:b/>
                <w:bCs/>
                <w:sz w:val="22"/>
                <w:szCs w:val="22"/>
              </w:rPr>
            </w:pPr>
            <w:r>
              <w:rPr>
                <w:b/>
                <w:bCs/>
                <w:sz w:val="22"/>
                <w:szCs w:val="22"/>
              </w:rPr>
              <w:t>Mamifere:</w:t>
            </w:r>
          </w:p>
          <w:p w14:paraId="3D12C156" w14:textId="77777777" w:rsidR="00333738" w:rsidRPr="00D628FE" w:rsidRDefault="00333738" w:rsidP="00333738">
            <w:pPr>
              <w:pBdr>
                <w:top w:val="nil"/>
                <w:left w:val="nil"/>
                <w:bottom w:val="nil"/>
                <w:right w:val="nil"/>
                <w:between w:val="nil"/>
              </w:pBdr>
              <w:spacing w:after="0" w:line="240" w:lineRule="auto"/>
              <w:rPr>
                <w:i/>
                <w:iCs/>
                <w:sz w:val="22"/>
                <w:szCs w:val="22"/>
              </w:rPr>
            </w:pPr>
            <w:r>
              <w:rPr>
                <w:i/>
                <w:iCs/>
                <w:sz w:val="22"/>
                <w:szCs w:val="22"/>
              </w:rPr>
              <w:t xml:space="preserve">1352* Canis lupus </w:t>
            </w:r>
          </w:p>
          <w:p w14:paraId="138FE2C7" w14:textId="77777777" w:rsidR="00333738" w:rsidRPr="00D628FE" w:rsidRDefault="00333738" w:rsidP="00333738">
            <w:pPr>
              <w:pBdr>
                <w:top w:val="nil"/>
                <w:left w:val="nil"/>
                <w:bottom w:val="nil"/>
                <w:right w:val="nil"/>
                <w:between w:val="nil"/>
              </w:pBdr>
              <w:spacing w:after="0" w:line="240" w:lineRule="auto"/>
              <w:rPr>
                <w:i/>
                <w:iCs/>
                <w:sz w:val="22"/>
                <w:szCs w:val="22"/>
              </w:rPr>
            </w:pPr>
            <w:r>
              <w:rPr>
                <w:i/>
                <w:iCs/>
                <w:sz w:val="22"/>
                <w:szCs w:val="22"/>
              </w:rPr>
              <w:t xml:space="preserve">1354* Ursus arctos </w:t>
            </w:r>
          </w:p>
          <w:p w14:paraId="11FB9A4D" w14:textId="77777777" w:rsidR="00333738" w:rsidRPr="00D628FE" w:rsidRDefault="00333738" w:rsidP="00333738">
            <w:pPr>
              <w:pBdr>
                <w:top w:val="nil"/>
                <w:left w:val="nil"/>
                <w:bottom w:val="nil"/>
                <w:right w:val="nil"/>
                <w:between w:val="nil"/>
              </w:pBdr>
              <w:spacing w:after="0" w:line="240" w:lineRule="auto"/>
              <w:rPr>
                <w:i/>
                <w:iCs/>
                <w:sz w:val="22"/>
                <w:szCs w:val="22"/>
              </w:rPr>
            </w:pPr>
            <w:r>
              <w:rPr>
                <w:i/>
                <w:iCs/>
                <w:sz w:val="22"/>
                <w:szCs w:val="22"/>
              </w:rPr>
              <w:t>1361 Lynx lynx</w:t>
            </w:r>
          </w:p>
          <w:p w14:paraId="7C5B43AD" w14:textId="77777777" w:rsidR="00333738" w:rsidRPr="00D628FE" w:rsidRDefault="00333738" w:rsidP="00333738">
            <w:pPr>
              <w:pBdr>
                <w:top w:val="nil"/>
                <w:left w:val="nil"/>
                <w:bottom w:val="nil"/>
                <w:right w:val="nil"/>
                <w:between w:val="nil"/>
              </w:pBdr>
              <w:spacing w:after="0" w:line="240" w:lineRule="auto"/>
              <w:rPr>
                <w:i/>
                <w:iCs/>
                <w:sz w:val="22"/>
                <w:szCs w:val="22"/>
              </w:rPr>
            </w:pPr>
            <w:r>
              <w:rPr>
                <w:i/>
                <w:iCs/>
                <w:sz w:val="22"/>
                <w:szCs w:val="22"/>
              </w:rPr>
              <w:t>2645 Cervus elaphus</w:t>
            </w:r>
          </w:p>
          <w:p w14:paraId="54403D88" w14:textId="77777777" w:rsidR="00333738" w:rsidRPr="00D628FE" w:rsidRDefault="00333738" w:rsidP="00333738">
            <w:pPr>
              <w:pBdr>
                <w:top w:val="nil"/>
                <w:left w:val="nil"/>
                <w:bottom w:val="nil"/>
                <w:right w:val="nil"/>
                <w:between w:val="nil"/>
              </w:pBdr>
              <w:spacing w:after="0" w:line="240" w:lineRule="auto"/>
              <w:rPr>
                <w:i/>
                <w:iCs/>
                <w:sz w:val="22"/>
                <w:szCs w:val="22"/>
              </w:rPr>
            </w:pPr>
            <w:r>
              <w:rPr>
                <w:i/>
                <w:iCs/>
                <w:sz w:val="22"/>
                <w:szCs w:val="22"/>
              </w:rPr>
              <w:t>5819 Rupicapra rupicapra</w:t>
            </w:r>
          </w:p>
          <w:p w14:paraId="3F8563A5" w14:textId="77777777" w:rsidR="00333738" w:rsidRPr="00D628FE" w:rsidRDefault="00333738" w:rsidP="00333738">
            <w:pPr>
              <w:pBdr>
                <w:top w:val="nil"/>
                <w:left w:val="nil"/>
                <w:bottom w:val="nil"/>
                <w:right w:val="nil"/>
                <w:between w:val="nil"/>
              </w:pBdr>
              <w:spacing w:after="0" w:line="240" w:lineRule="auto"/>
              <w:rPr>
                <w:b/>
                <w:bCs/>
                <w:sz w:val="22"/>
                <w:szCs w:val="22"/>
              </w:rPr>
            </w:pPr>
            <w:r>
              <w:rPr>
                <w:i/>
                <w:iCs/>
                <w:sz w:val="22"/>
                <w:szCs w:val="22"/>
              </w:rPr>
              <w:t>1308 Barbastella barbastellus</w:t>
            </w:r>
          </w:p>
          <w:p w14:paraId="7B4C9797" w14:textId="77777777" w:rsidR="00333738" w:rsidRPr="00575BE2" w:rsidRDefault="00333738" w:rsidP="00333738">
            <w:pPr>
              <w:pBdr>
                <w:top w:val="nil"/>
                <w:left w:val="nil"/>
                <w:bottom w:val="nil"/>
                <w:right w:val="nil"/>
                <w:between w:val="nil"/>
              </w:pBdr>
              <w:spacing w:after="0" w:line="240" w:lineRule="auto"/>
              <w:rPr>
                <w:b/>
                <w:bCs/>
                <w:sz w:val="22"/>
                <w:szCs w:val="22"/>
              </w:rPr>
            </w:pPr>
            <w:r>
              <w:rPr>
                <w:b/>
                <w:bCs/>
                <w:sz w:val="22"/>
                <w:szCs w:val="22"/>
              </w:rPr>
              <w:t>Amfibieni:</w:t>
            </w:r>
          </w:p>
          <w:p w14:paraId="44607637" w14:textId="77777777" w:rsidR="00333738" w:rsidRPr="00D628FE" w:rsidRDefault="00333738" w:rsidP="00333738">
            <w:pPr>
              <w:pBdr>
                <w:top w:val="nil"/>
                <w:left w:val="nil"/>
                <w:bottom w:val="nil"/>
                <w:right w:val="nil"/>
                <w:between w:val="nil"/>
              </w:pBdr>
              <w:spacing w:after="0" w:line="240" w:lineRule="auto"/>
              <w:rPr>
                <w:i/>
                <w:iCs/>
                <w:sz w:val="22"/>
                <w:szCs w:val="22"/>
              </w:rPr>
            </w:pPr>
            <w:r>
              <w:rPr>
                <w:i/>
                <w:iCs/>
                <w:sz w:val="22"/>
                <w:szCs w:val="22"/>
              </w:rPr>
              <w:t>1193 Bombina variegata</w:t>
            </w:r>
          </w:p>
          <w:p w14:paraId="43A3E749" w14:textId="77777777" w:rsidR="00333738" w:rsidRPr="00D628FE" w:rsidRDefault="00333738" w:rsidP="00333738">
            <w:pPr>
              <w:pBdr>
                <w:top w:val="nil"/>
                <w:left w:val="nil"/>
                <w:bottom w:val="nil"/>
                <w:right w:val="nil"/>
                <w:between w:val="nil"/>
              </w:pBdr>
              <w:spacing w:after="0" w:line="240" w:lineRule="auto"/>
              <w:rPr>
                <w:i/>
                <w:iCs/>
                <w:sz w:val="22"/>
                <w:szCs w:val="22"/>
              </w:rPr>
            </w:pPr>
            <w:r>
              <w:rPr>
                <w:i/>
                <w:iCs/>
                <w:sz w:val="22"/>
                <w:szCs w:val="22"/>
              </w:rPr>
              <w:t>1167 Salamandra salamandra</w:t>
            </w:r>
          </w:p>
          <w:p w14:paraId="01ECA40E" w14:textId="77777777" w:rsidR="00333738" w:rsidRPr="00575BE2" w:rsidRDefault="00333738" w:rsidP="00333738">
            <w:pPr>
              <w:pBdr>
                <w:top w:val="nil"/>
                <w:left w:val="nil"/>
                <w:bottom w:val="nil"/>
                <w:right w:val="nil"/>
                <w:between w:val="nil"/>
              </w:pBdr>
              <w:spacing w:after="0" w:line="240" w:lineRule="auto"/>
              <w:rPr>
                <w:b/>
                <w:bCs/>
                <w:sz w:val="22"/>
                <w:szCs w:val="22"/>
              </w:rPr>
            </w:pPr>
            <w:r>
              <w:rPr>
                <w:b/>
                <w:bCs/>
                <w:sz w:val="22"/>
                <w:szCs w:val="22"/>
              </w:rPr>
              <w:t>Nevertebrate:</w:t>
            </w:r>
          </w:p>
          <w:p w14:paraId="6E5E59F7" w14:textId="77777777" w:rsidR="00333738" w:rsidRPr="00D628FE" w:rsidRDefault="00333738" w:rsidP="00333738">
            <w:pPr>
              <w:pBdr>
                <w:top w:val="nil"/>
                <w:left w:val="nil"/>
                <w:bottom w:val="nil"/>
                <w:right w:val="nil"/>
                <w:between w:val="nil"/>
              </w:pBdr>
              <w:spacing w:after="0" w:line="240" w:lineRule="auto"/>
              <w:rPr>
                <w:i/>
                <w:iCs/>
                <w:sz w:val="22"/>
                <w:szCs w:val="22"/>
              </w:rPr>
            </w:pPr>
            <w:r>
              <w:rPr>
                <w:i/>
                <w:iCs/>
                <w:sz w:val="22"/>
                <w:szCs w:val="22"/>
              </w:rPr>
              <w:t xml:space="preserve">1087 Rosalia alpina </w:t>
            </w:r>
          </w:p>
          <w:p w14:paraId="34AE515E" w14:textId="77777777" w:rsidR="00333738" w:rsidRPr="00575BE2" w:rsidRDefault="00333738" w:rsidP="00333738">
            <w:pPr>
              <w:pBdr>
                <w:top w:val="nil"/>
                <w:left w:val="nil"/>
                <w:bottom w:val="nil"/>
                <w:right w:val="nil"/>
                <w:between w:val="nil"/>
              </w:pBdr>
              <w:spacing w:after="0" w:line="240" w:lineRule="auto"/>
              <w:rPr>
                <w:b/>
                <w:bCs/>
                <w:sz w:val="22"/>
                <w:szCs w:val="22"/>
              </w:rPr>
            </w:pPr>
            <w:r>
              <w:rPr>
                <w:b/>
                <w:bCs/>
                <w:sz w:val="22"/>
                <w:szCs w:val="22"/>
              </w:rPr>
              <w:t>Păsări:</w:t>
            </w:r>
          </w:p>
          <w:p w14:paraId="1E745EA3" w14:textId="77777777" w:rsidR="00333738" w:rsidRPr="00D628FE" w:rsidRDefault="00333738" w:rsidP="00333738">
            <w:pPr>
              <w:pBdr>
                <w:top w:val="nil"/>
                <w:left w:val="nil"/>
                <w:bottom w:val="nil"/>
                <w:right w:val="nil"/>
                <w:between w:val="nil"/>
              </w:pBdr>
              <w:spacing w:after="0" w:line="240" w:lineRule="auto"/>
              <w:rPr>
                <w:i/>
                <w:iCs/>
                <w:sz w:val="22"/>
                <w:szCs w:val="22"/>
              </w:rPr>
            </w:pPr>
            <w:r>
              <w:rPr>
                <w:i/>
                <w:iCs/>
                <w:sz w:val="22"/>
                <w:szCs w:val="22"/>
              </w:rPr>
              <w:t>A072 Pernis apivorus</w:t>
            </w:r>
          </w:p>
          <w:p w14:paraId="715F64BC" w14:textId="77777777" w:rsidR="00333738" w:rsidRPr="00D628FE" w:rsidRDefault="00333738" w:rsidP="00333738">
            <w:pPr>
              <w:pBdr>
                <w:top w:val="nil"/>
                <w:left w:val="nil"/>
                <w:bottom w:val="nil"/>
                <w:right w:val="nil"/>
                <w:between w:val="nil"/>
              </w:pBdr>
              <w:spacing w:after="0" w:line="240" w:lineRule="auto"/>
              <w:rPr>
                <w:i/>
                <w:iCs/>
                <w:sz w:val="22"/>
                <w:szCs w:val="22"/>
              </w:rPr>
            </w:pPr>
            <w:r>
              <w:rPr>
                <w:i/>
                <w:iCs/>
                <w:sz w:val="22"/>
                <w:szCs w:val="22"/>
              </w:rPr>
              <w:t>A239 Dendrocopos leucotos</w:t>
            </w:r>
          </w:p>
          <w:p w14:paraId="73A8721C" w14:textId="77777777" w:rsidR="00333738" w:rsidRPr="00D628FE" w:rsidRDefault="00333738" w:rsidP="00333738">
            <w:pPr>
              <w:pBdr>
                <w:top w:val="nil"/>
                <w:left w:val="nil"/>
                <w:bottom w:val="nil"/>
                <w:right w:val="nil"/>
                <w:between w:val="nil"/>
              </w:pBdr>
              <w:spacing w:after="0" w:line="240" w:lineRule="auto"/>
              <w:rPr>
                <w:i/>
                <w:iCs/>
                <w:sz w:val="22"/>
                <w:szCs w:val="22"/>
              </w:rPr>
            </w:pPr>
            <w:r>
              <w:rPr>
                <w:i/>
                <w:iCs/>
                <w:sz w:val="22"/>
                <w:szCs w:val="22"/>
              </w:rPr>
              <w:t>A241 Picoides tridactylus</w:t>
            </w:r>
          </w:p>
          <w:p w14:paraId="202E9914" w14:textId="77777777" w:rsidR="00333738" w:rsidRPr="00D628FE" w:rsidRDefault="00333738" w:rsidP="00333738">
            <w:pPr>
              <w:pBdr>
                <w:top w:val="nil"/>
                <w:left w:val="nil"/>
                <w:bottom w:val="nil"/>
                <w:right w:val="nil"/>
                <w:between w:val="nil"/>
              </w:pBdr>
              <w:spacing w:after="0" w:line="240" w:lineRule="auto"/>
              <w:rPr>
                <w:i/>
                <w:iCs/>
                <w:sz w:val="22"/>
                <w:szCs w:val="22"/>
              </w:rPr>
            </w:pPr>
            <w:r>
              <w:rPr>
                <w:i/>
                <w:iCs/>
                <w:sz w:val="22"/>
                <w:szCs w:val="22"/>
              </w:rPr>
              <w:t>A217 Glaucidium passerinum</w:t>
            </w:r>
          </w:p>
          <w:p w14:paraId="36B36650" w14:textId="77777777" w:rsidR="00333738" w:rsidRPr="00D628FE" w:rsidRDefault="00333738" w:rsidP="00333738">
            <w:pPr>
              <w:pBdr>
                <w:top w:val="nil"/>
                <w:left w:val="nil"/>
                <w:bottom w:val="nil"/>
                <w:right w:val="nil"/>
                <w:between w:val="nil"/>
              </w:pBdr>
              <w:spacing w:after="0" w:line="240" w:lineRule="auto"/>
              <w:rPr>
                <w:i/>
                <w:iCs/>
                <w:sz w:val="22"/>
                <w:szCs w:val="22"/>
              </w:rPr>
            </w:pPr>
            <w:r>
              <w:rPr>
                <w:i/>
                <w:iCs/>
                <w:sz w:val="22"/>
                <w:szCs w:val="22"/>
              </w:rPr>
              <w:t>A234 Picus canus</w:t>
            </w:r>
          </w:p>
          <w:p w14:paraId="1B68E0EF" w14:textId="77777777" w:rsidR="00333738" w:rsidRPr="00D628FE" w:rsidRDefault="00333738" w:rsidP="00333738">
            <w:pPr>
              <w:pBdr>
                <w:top w:val="nil"/>
                <w:left w:val="nil"/>
                <w:bottom w:val="nil"/>
                <w:right w:val="nil"/>
                <w:between w:val="nil"/>
              </w:pBdr>
              <w:spacing w:after="0" w:line="240" w:lineRule="auto"/>
              <w:rPr>
                <w:i/>
                <w:iCs/>
                <w:sz w:val="22"/>
                <w:szCs w:val="22"/>
              </w:rPr>
            </w:pPr>
            <w:r>
              <w:rPr>
                <w:i/>
                <w:iCs/>
                <w:sz w:val="22"/>
                <w:szCs w:val="22"/>
              </w:rPr>
              <w:t>A108 Tetrao urogallus</w:t>
            </w:r>
          </w:p>
          <w:p w14:paraId="2189EA72" w14:textId="77777777" w:rsidR="00333738" w:rsidRPr="00D628FE" w:rsidRDefault="00333738" w:rsidP="00333738">
            <w:pPr>
              <w:pBdr>
                <w:top w:val="nil"/>
                <w:left w:val="nil"/>
                <w:bottom w:val="nil"/>
                <w:right w:val="nil"/>
                <w:between w:val="nil"/>
              </w:pBdr>
              <w:spacing w:after="0" w:line="240" w:lineRule="auto"/>
              <w:rPr>
                <w:i/>
                <w:iCs/>
                <w:sz w:val="22"/>
                <w:szCs w:val="22"/>
              </w:rPr>
            </w:pPr>
            <w:r>
              <w:rPr>
                <w:i/>
                <w:iCs/>
                <w:sz w:val="22"/>
                <w:szCs w:val="22"/>
              </w:rPr>
              <w:t>A321 Ficedula albicollis</w:t>
            </w:r>
          </w:p>
          <w:p w14:paraId="42F3E50A" w14:textId="77777777" w:rsidR="00333738" w:rsidRPr="00D628FE" w:rsidRDefault="00333738" w:rsidP="00333738">
            <w:pPr>
              <w:pBdr>
                <w:top w:val="nil"/>
                <w:left w:val="nil"/>
                <w:bottom w:val="nil"/>
                <w:right w:val="nil"/>
                <w:between w:val="nil"/>
              </w:pBdr>
              <w:spacing w:after="0" w:line="240" w:lineRule="auto"/>
              <w:rPr>
                <w:i/>
                <w:iCs/>
                <w:sz w:val="22"/>
                <w:szCs w:val="22"/>
              </w:rPr>
            </w:pPr>
            <w:r>
              <w:rPr>
                <w:i/>
                <w:iCs/>
                <w:sz w:val="22"/>
                <w:szCs w:val="22"/>
              </w:rPr>
              <w:t>A320 Ficedula parva</w:t>
            </w:r>
          </w:p>
          <w:p w14:paraId="02B57EA4" w14:textId="21A6915E" w:rsidR="00333738" w:rsidRPr="00575BE2" w:rsidRDefault="00333738" w:rsidP="00333738">
            <w:pPr>
              <w:spacing w:after="0"/>
              <w:rPr>
                <w:i/>
                <w:iCs/>
                <w:sz w:val="22"/>
                <w:szCs w:val="22"/>
              </w:rPr>
            </w:pPr>
            <w:r>
              <w:rPr>
                <w:i/>
                <w:iCs/>
                <w:sz w:val="22"/>
                <w:szCs w:val="22"/>
              </w:rPr>
              <w:t>A104 Bonasa bonasia</w:t>
            </w:r>
          </w:p>
        </w:tc>
      </w:tr>
      <w:tr w:rsidR="00333738" w:rsidRPr="00575BE2" w14:paraId="219CFAB1" w14:textId="77777777" w:rsidTr="0003480F">
        <w:tc>
          <w:tcPr>
            <w:tcW w:w="2969" w:type="dxa"/>
            <w:tcBorders>
              <w:top w:val="single" w:sz="6" w:space="0" w:color="000000"/>
              <w:left w:val="single" w:sz="6" w:space="0" w:color="000000"/>
              <w:bottom w:val="single" w:sz="6" w:space="0" w:color="000000"/>
              <w:right w:val="single" w:sz="6" w:space="0" w:color="000000"/>
            </w:tcBorders>
          </w:tcPr>
          <w:p w14:paraId="1DD82439" w14:textId="77777777" w:rsidR="00333738" w:rsidRPr="00575BE2" w:rsidRDefault="00333738" w:rsidP="00333738">
            <w:pPr>
              <w:spacing w:after="0"/>
              <w:rPr>
                <w:sz w:val="22"/>
                <w:szCs w:val="22"/>
              </w:rPr>
            </w:pPr>
            <w:r>
              <w:rPr>
                <w:sz w:val="22"/>
                <w:szCs w:val="22"/>
              </w:rPr>
              <w:t>Valoarea ecologică</w:t>
            </w:r>
          </w:p>
        </w:tc>
        <w:tc>
          <w:tcPr>
            <w:tcW w:w="6031" w:type="dxa"/>
            <w:tcBorders>
              <w:top w:val="single" w:sz="6" w:space="0" w:color="000000"/>
              <w:left w:val="single" w:sz="6" w:space="0" w:color="000000"/>
              <w:bottom w:val="single" w:sz="6" w:space="0" w:color="000000"/>
              <w:right w:val="single" w:sz="6" w:space="0" w:color="000000"/>
            </w:tcBorders>
          </w:tcPr>
          <w:p w14:paraId="7971E64C" w14:textId="7C4E0B3B" w:rsidR="00333738" w:rsidRDefault="0012112E" w:rsidP="0012112E">
            <w:pPr>
              <w:spacing w:after="0" w:line="240" w:lineRule="auto"/>
              <w:jc w:val="both"/>
              <w:rPr>
                <w:sz w:val="22"/>
                <w:szCs w:val="22"/>
              </w:rPr>
            </w:pPr>
            <w:r>
              <w:rPr>
                <w:sz w:val="22"/>
                <w:szCs w:val="22"/>
              </w:rPr>
              <w:t xml:space="preserve">Această ZPB constituie un nucleu de biodiversitate de o valoare ecologică remercabilă pentru spațiul carpatic. Acest perimetru adăpostește un mozaic complex de ecosisteme forestiere, glaciare și alpine, remarcându-se prin păduri dacice și acidofile de fag, codri montani de conifere și rarisimile păduri aluviale de arin și frasin care mărginesc cursurile de apă. Etajele superioare sunt dominate de tufărișuri alpine, jnepenișuri și bujori de munte, care fac tranziția spre pajiștile montane și alpine dezvoltate pe substrate calcaroase sau silicioase, precum și spre versanții stâncoși unde s-au dezvoltat comunități vegetale unice, adaptate condițiilor speciale. Acest mozaic de habitate oferă condiții optime de adăpost, hrană și reproducere pentru o faună de un real interes conservativ. Zona reprezintă un refugiu critic pentru marile carnivore carpatice – lupul, ursul brun și râsul – dar și pentru ierbivore emblematice precum capra neagră și cerbul carpatin. Importanța ecologică este dublată de prezența unor specii sensibile de lilieci, amfibieni de importanță europeană (bivolul de baltă cu burtă galbenă și salamandra) și insecte saproxilice rare, strâns legate de existența lemnului mort din pădurile virgine. De asemenea, avifauna este excepțional de bogată, masivul fiind un sit cheie pentru păsări răpitoare de noapte, specii rare de ciocănitori și populații periclitate de galiforme montane, precum cocoșul de munte și ierunca. Prin </w:t>
            </w:r>
            <w:r>
              <w:rPr>
                <w:sz w:val="22"/>
                <w:szCs w:val="22"/>
              </w:rPr>
              <w:lastRenderedPageBreak/>
              <w:t>absența intervenției umane directe, această suprafață garantează menținerea proceselor ecologice naturale și conservarea pe termen lung a unui patrimoniu genetic de importanță continentală.</w:t>
            </w:r>
          </w:p>
        </w:tc>
      </w:tr>
      <w:tr w:rsidR="00333738" w:rsidRPr="00575BE2" w14:paraId="2BDA42D7" w14:textId="77777777" w:rsidTr="0003480F">
        <w:tc>
          <w:tcPr>
            <w:tcW w:w="2969" w:type="dxa"/>
            <w:tcBorders>
              <w:top w:val="single" w:sz="6" w:space="0" w:color="000000"/>
              <w:left w:val="single" w:sz="6" w:space="0" w:color="000000"/>
              <w:bottom w:val="single" w:sz="6" w:space="0" w:color="000000"/>
              <w:right w:val="single" w:sz="6" w:space="0" w:color="000000"/>
            </w:tcBorders>
          </w:tcPr>
          <w:p w14:paraId="1E4A2AF3" w14:textId="77777777" w:rsidR="00333738" w:rsidRPr="00575BE2" w:rsidRDefault="00333738" w:rsidP="00333738">
            <w:pPr>
              <w:spacing w:after="0"/>
            </w:pPr>
            <w:r>
              <w:rPr>
                <w:sz w:val="22"/>
                <w:szCs w:val="22"/>
              </w:rPr>
              <w:lastRenderedPageBreak/>
              <w:t>Presiuni semnificative</w:t>
            </w:r>
          </w:p>
        </w:tc>
        <w:tc>
          <w:tcPr>
            <w:tcW w:w="6031" w:type="dxa"/>
            <w:tcBorders>
              <w:top w:val="single" w:sz="6" w:space="0" w:color="000000"/>
              <w:left w:val="single" w:sz="6" w:space="0" w:color="000000"/>
              <w:bottom w:val="single" w:sz="6" w:space="0" w:color="000000"/>
              <w:right w:val="single" w:sz="6" w:space="0" w:color="000000"/>
            </w:tcBorders>
          </w:tcPr>
          <w:p w14:paraId="1E5E6D2B" w14:textId="77777777" w:rsidR="00333738" w:rsidRPr="00575BE2" w:rsidRDefault="00333738" w:rsidP="00333738">
            <w:pPr>
              <w:spacing w:after="0"/>
              <w:jc w:val="both"/>
              <w:rPr>
                <w:sz w:val="22"/>
                <w:szCs w:val="22"/>
              </w:rPr>
            </w:pPr>
            <w:r>
              <w:rPr>
                <w:sz w:val="22"/>
                <w:szCs w:val="22"/>
              </w:rPr>
              <w:t>J03.01 - reducerea sau pierderea de caracteristici specifice de habitat</w:t>
            </w:r>
          </w:p>
          <w:p w14:paraId="278EC9A3" w14:textId="77777777" w:rsidR="00333738" w:rsidRPr="00575BE2" w:rsidRDefault="00333738" w:rsidP="00333738">
            <w:pPr>
              <w:spacing w:after="0"/>
              <w:jc w:val="both"/>
              <w:rPr>
                <w:sz w:val="22"/>
                <w:szCs w:val="22"/>
              </w:rPr>
            </w:pPr>
            <w:r>
              <w:rPr>
                <w:sz w:val="22"/>
                <w:szCs w:val="22"/>
              </w:rPr>
              <w:t>L07 - Furtuni, cicloane</w:t>
            </w:r>
          </w:p>
        </w:tc>
      </w:tr>
      <w:tr w:rsidR="00333738" w:rsidRPr="00575BE2" w14:paraId="33346661" w14:textId="77777777" w:rsidTr="0003480F">
        <w:tc>
          <w:tcPr>
            <w:tcW w:w="2969" w:type="dxa"/>
            <w:tcBorders>
              <w:top w:val="single" w:sz="6" w:space="0" w:color="000000"/>
              <w:left w:val="single" w:sz="6" w:space="0" w:color="000000"/>
              <w:bottom w:val="single" w:sz="6" w:space="0" w:color="000000"/>
              <w:right w:val="single" w:sz="6" w:space="0" w:color="000000"/>
            </w:tcBorders>
          </w:tcPr>
          <w:p w14:paraId="791F0958" w14:textId="77777777" w:rsidR="00333738" w:rsidRPr="00575BE2" w:rsidRDefault="00333738" w:rsidP="0012112E">
            <w:pPr>
              <w:spacing w:after="0" w:line="240" w:lineRule="auto"/>
              <w:rPr>
                <w:sz w:val="22"/>
                <w:szCs w:val="22"/>
              </w:rPr>
            </w:pPr>
            <w:r>
              <w:rPr>
                <w:sz w:val="22"/>
                <w:szCs w:val="22"/>
              </w:rPr>
              <w:t>Obiective și măsuri de conservare</w:t>
            </w:r>
          </w:p>
        </w:tc>
        <w:tc>
          <w:tcPr>
            <w:tcW w:w="6031" w:type="dxa"/>
            <w:tcBorders>
              <w:top w:val="single" w:sz="6" w:space="0" w:color="000000"/>
              <w:left w:val="single" w:sz="6" w:space="0" w:color="000000"/>
              <w:bottom w:val="single" w:sz="6" w:space="0" w:color="000000"/>
              <w:right w:val="single" w:sz="6" w:space="0" w:color="000000"/>
            </w:tcBorders>
          </w:tcPr>
          <w:p w14:paraId="1B58B30D" w14:textId="47ADFEFC" w:rsidR="00333738" w:rsidRPr="00F33589" w:rsidRDefault="00333738" w:rsidP="0012112E">
            <w:pPr>
              <w:spacing w:after="0" w:line="240" w:lineRule="auto"/>
              <w:jc w:val="both"/>
              <w:rPr>
                <w:sz w:val="22"/>
                <w:szCs w:val="22"/>
              </w:rPr>
            </w:pPr>
            <w:r>
              <w:rPr>
                <w:b/>
                <w:bCs/>
                <w:sz w:val="22"/>
                <w:szCs w:val="22"/>
              </w:rPr>
              <w:t>Obiective și măsuri în regim de non-intervenție pentru habitatele forestiere, inclusiv PVCV</w:t>
            </w:r>
          </w:p>
          <w:p w14:paraId="34D9B913" w14:textId="77777777" w:rsidR="00333738" w:rsidRPr="00F33589" w:rsidRDefault="00333738" w:rsidP="0012112E">
            <w:pPr>
              <w:spacing w:after="0" w:line="240" w:lineRule="auto"/>
              <w:jc w:val="both"/>
              <w:rPr>
                <w:sz w:val="22"/>
                <w:szCs w:val="22"/>
              </w:rPr>
            </w:pPr>
            <w:r>
              <w:rPr>
                <w:b/>
                <w:bCs/>
                <w:sz w:val="22"/>
                <w:szCs w:val="22"/>
              </w:rPr>
              <w:t>Obiectiv general de conservare</w:t>
            </w:r>
          </w:p>
          <w:p w14:paraId="1F9DD3B3" w14:textId="77777777" w:rsidR="00333738" w:rsidRPr="00F33589" w:rsidRDefault="00333738" w:rsidP="0012112E">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04CF484B" w14:textId="77777777" w:rsidR="00333738" w:rsidRPr="00F33589" w:rsidRDefault="00333738" w:rsidP="0012112E">
            <w:pPr>
              <w:spacing w:after="0" w:line="240" w:lineRule="auto"/>
              <w:jc w:val="both"/>
              <w:rPr>
                <w:sz w:val="22"/>
                <w:szCs w:val="22"/>
              </w:rPr>
            </w:pPr>
            <w:r>
              <w:rPr>
                <w:b/>
                <w:bCs/>
                <w:sz w:val="22"/>
                <w:szCs w:val="22"/>
              </w:rPr>
              <w:t>Obiective specifice:</w:t>
            </w:r>
          </w:p>
          <w:p w14:paraId="1F15214E" w14:textId="77777777" w:rsidR="00333738" w:rsidRPr="00F33589" w:rsidRDefault="00333738" w:rsidP="0012112E">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08AB6413" w14:textId="77777777" w:rsidR="00333738" w:rsidRPr="00F33589" w:rsidRDefault="00333738" w:rsidP="0012112E">
            <w:pPr>
              <w:spacing w:after="0" w:line="240" w:lineRule="auto"/>
              <w:jc w:val="both"/>
              <w:rPr>
                <w:sz w:val="22"/>
                <w:szCs w:val="22"/>
              </w:rPr>
            </w:pPr>
            <w:r>
              <w:rPr>
                <w:sz w:val="22"/>
                <w:szCs w:val="22"/>
              </w:rPr>
              <w:t>2. Menținerea elementelor-cheie pentru biodiversitate (arbori foarte bătrâni, arbori-habitat, lemn mort, microhabitate).</w:t>
            </w:r>
          </w:p>
          <w:p w14:paraId="322AE79C" w14:textId="77777777" w:rsidR="00333738" w:rsidRPr="00F33589" w:rsidRDefault="00333738" w:rsidP="0012112E">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33041E6E" w14:textId="77777777" w:rsidR="00333738" w:rsidRPr="00F33589" w:rsidRDefault="00333738" w:rsidP="0012112E">
            <w:pPr>
              <w:spacing w:after="0" w:line="240" w:lineRule="auto"/>
              <w:jc w:val="both"/>
              <w:rPr>
                <w:sz w:val="22"/>
                <w:szCs w:val="22"/>
              </w:rPr>
            </w:pPr>
            <w:r>
              <w:rPr>
                <w:sz w:val="22"/>
                <w:szCs w:val="22"/>
              </w:rPr>
              <w:t>4. Limitarea deranjului produs de activitățile umane — acces motorizat, turism necontrolat și recoltări neautorizate.</w:t>
            </w:r>
          </w:p>
          <w:p w14:paraId="4010407C" w14:textId="77777777" w:rsidR="00333738" w:rsidRPr="00F33589" w:rsidRDefault="00333738" w:rsidP="0012112E">
            <w:pPr>
              <w:spacing w:after="0" w:line="240" w:lineRule="auto"/>
              <w:jc w:val="both"/>
              <w:rPr>
                <w:sz w:val="22"/>
                <w:szCs w:val="22"/>
              </w:rPr>
            </w:pPr>
            <w:r>
              <w:rPr>
                <w:sz w:val="22"/>
                <w:szCs w:val="22"/>
              </w:rPr>
              <w:t>5. Monitorizarea periodică a stării de conservare a habitatelor și speciilor din ZPB.</w:t>
            </w:r>
          </w:p>
          <w:p w14:paraId="4A86A110" w14:textId="77777777" w:rsidR="00333738" w:rsidRPr="00F33589" w:rsidRDefault="00333738" w:rsidP="0012112E">
            <w:pPr>
              <w:spacing w:after="0" w:line="240" w:lineRule="auto"/>
              <w:jc w:val="both"/>
              <w:rPr>
                <w:sz w:val="22"/>
                <w:szCs w:val="22"/>
              </w:rPr>
            </w:pPr>
            <w:r>
              <w:rPr>
                <w:b/>
                <w:bCs/>
                <w:sz w:val="22"/>
                <w:szCs w:val="22"/>
              </w:rPr>
              <w:t>Măsuri de conservare:</w:t>
            </w:r>
          </w:p>
          <w:p w14:paraId="29DDB409" w14:textId="77777777" w:rsidR="00333738" w:rsidRPr="00F33589" w:rsidRDefault="00333738" w:rsidP="0012112E">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39509337" w14:textId="77777777" w:rsidR="00333738" w:rsidRPr="00F33589" w:rsidRDefault="00333738" w:rsidP="0012112E">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632C6591" w14:textId="77777777" w:rsidR="00333738" w:rsidRPr="00F33589" w:rsidRDefault="00333738" w:rsidP="0012112E">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39415B8B" w14:textId="77777777" w:rsidR="00333738" w:rsidRPr="00F33589" w:rsidRDefault="00333738" w:rsidP="0012112E">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1B61C49B" w14:textId="77777777" w:rsidR="00333738" w:rsidRPr="00F33589" w:rsidRDefault="00333738" w:rsidP="0012112E">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5236A1CD" w14:textId="77777777" w:rsidR="00333738" w:rsidRPr="00F33589" w:rsidRDefault="00333738" w:rsidP="0012112E">
            <w:pPr>
              <w:spacing w:after="0" w:line="240" w:lineRule="auto"/>
              <w:jc w:val="both"/>
              <w:rPr>
                <w:sz w:val="22"/>
                <w:szCs w:val="22"/>
              </w:rPr>
            </w:pPr>
            <w:r>
              <w:rPr>
                <w:b/>
                <w:bCs/>
                <w:sz w:val="22"/>
                <w:szCs w:val="22"/>
              </w:rPr>
              <w:t>Obiective și măsuri de non-intervenție pentru ecosistemele de stâncărie</w:t>
            </w:r>
          </w:p>
          <w:p w14:paraId="14EA2771" w14:textId="77777777" w:rsidR="00333738" w:rsidRPr="00F33589" w:rsidRDefault="00333738" w:rsidP="0012112E">
            <w:pPr>
              <w:spacing w:after="0" w:line="240" w:lineRule="auto"/>
              <w:jc w:val="both"/>
              <w:rPr>
                <w:sz w:val="22"/>
                <w:szCs w:val="22"/>
              </w:rPr>
            </w:pPr>
            <w:r>
              <w:rPr>
                <w:b/>
                <w:bCs/>
                <w:sz w:val="22"/>
                <w:szCs w:val="22"/>
              </w:rPr>
              <w:t>Obiectiv general de conservare</w:t>
            </w:r>
          </w:p>
          <w:p w14:paraId="75F7D817" w14:textId="77777777" w:rsidR="00333738" w:rsidRPr="00F33589" w:rsidRDefault="00333738" w:rsidP="0012112E">
            <w:pPr>
              <w:spacing w:after="0" w:line="240" w:lineRule="auto"/>
              <w:jc w:val="both"/>
              <w:rPr>
                <w:sz w:val="22"/>
                <w:szCs w:val="22"/>
              </w:rPr>
            </w:pPr>
            <w:r>
              <w:rPr>
                <w:sz w:val="22"/>
                <w:szCs w:val="22"/>
              </w:rPr>
              <w:lastRenderedPageBreak/>
              <w:t>Menținerea integrității structurale și funcționale a ecosistemelor de stâncărie și grohotiș prin conservarea vegetației specifice, a microhabitatelor și a dinamicii geomorfologice naturale, fără intervenții de management în teren.</w:t>
            </w:r>
          </w:p>
          <w:p w14:paraId="4029D37B" w14:textId="77777777" w:rsidR="00333738" w:rsidRPr="00F33589" w:rsidRDefault="00333738" w:rsidP="0012112E">
            <w:pPr>
              <w:spacing w:after="0" w:line="240" w:lineRule="auto"/>
              <w:jc w:val="both"/>
              <w:rPr>
                <w:sz w:val="22"/>
                <w:szCs w:val="22"/>
              </w:rPr>
            </w:pPr>
            <w:r>
              <w:rPr>
                <w:b/>
                <w:bCs/>
                <w:sz w:val="22"/>
                <w:szCs w:val="22"/>
              </w:rPr>
              <w:t>Obiective specifice:</w:t>
            </w:r>
          </w:p>
          <w:p w14:paraId="1FA2E988" w14:textId="77777777" w:rsidR="00333738" w:rsidRPr="00F33589" w:rsidRDefault="00333738" w:rsidP="0012112E">
            <w:pPr>
              <w:spacing w:after="0" w:line="240" w:lineRule="auto"/>
              <w:jc w:val="both"/>
              <w:rPr>
                <w:sz w:val="22"/>
                <w:szCs w:val="22"/>
              </w:rPr>
            </w:pPr>
            <w:r>
              <w:rPr>
                <w:sz w:val="22"/>
                <w:szCs w:val="22"/>
              </w:rPr>
              <w:t>1. Menținerea habitatelor și a speciilor rare, endemice sau sensibile asociate stâncăriilor și grohotișurilor.</w:t>
            </w:r>
          </w:p>
          <w:p w14:paraId="47E5C3B3" w14:textId="77777777" w:rsidR="00333738" w:rsidRPr="00F33589" w:rsidRDefault="00333738" w:rsidP="0012112E">
            <w:pPr>
              <w:spacing w:after="0" w:line="240" w:lineRule="auto"/>
              <w:jc w:val="both"/>
              <w:rPr>
                <w:sz w:val="22"/>
                <w:szCs w:val="22"/>
              </w:rPr>
            </w:pPr>
            <w:r>
              <w:rPr>
                <w:sz w:val="22"/>
                <w:szCs w:val="22"/>
              </w:rPr>
              <w:t>2. Menținerea microhabitatelor naturale (fisuri, cornișe, platforme, grohotișuri mobile) și a condițiilor de microclimat.</w:t>
            </w:r>
          </w:p>
          <w:p w14:paraId="549173D5" w14:textId="77777777" w:rsidR="00333738" w:rsidRPr="00F33589" w:rsidRDefault="00333738" w:rsidP="0012112E">
            <w:pPr>
              <w:spacing w:after="0" w:line="240" w:lineRule="auto"/>
              <w:jc w:val="both"/>
              <w:rPr>
                <w:sz w:val="22"/>
                <w:szCs w:val="22"/>
              </w:rPr>
            </w:pPr>
            <w:r>
              <w:rPr>
                <w:sz w:val="22"/>
                <w:szCs w:val="22"/>
              </w:rPr>
              <w:t>3. Conservarea dinamicii geomorfologice naturale (eroziune, acumulare, căderi de blocuri), fără stabilizări artificiale.</w:t>
            </w:r>
          </w:p>
          <w:p w14:paraId="6B1588FE" w14:textId="77777777" w:rsidR="00333738" w:rsidRPr="00F33589" w:rsidRDefault="00333738" w:rsidP="0012112E">
            <w:pPr>
              <w:spacing w:after="0" w:line="240" w:lineRule="auto"/>
              <w:jc w:val="both"/>
              <w:rPr>
                <w:sz w:val="22"/>
                <w:szCs w:val="22"/>
              </w:rPr>
            </w:pPr>
            <w:r>
              <w:rPr>
                <w:sz w:val="22"/>
                <w:szCs w:val="22"/>
              </w:rPr>
              <w:t>4. Limitarea deranjului și a degradărilor fizice cauzate de accesul și activitățile umane.</w:t>
            </w:r>
          </w:p>
          <w:p w14:paraId="34357794" w14:textId="77777777" w:rsidR="00333738" w:rsidRPr="00F33589" w:rsidRDefault="00333738" w:rsidP="0012112E">
            <w:pPr>
              <w:spacing w:after="0" w:line="240" w:lineRule="auto"/>
              <w:jc w:val="both"/>
              <w:rPr>
                <w:sz w:val="22"/>
                <w:szCs w:val="22"/>
              </w:rPr>
            </w:pPr>
            <w:r>
              <w:rPr>
                <w:sz w:val="22"/>
                <w:szCs w:val="22"/>
              </w:rPr>
              <w:t>5. Monitorizarea stării de conservare și detectarea timpurie a presiunilor.</w:t>
            </w:r>
          </w:p>
          <w:p w14:paraId="023933A0" w14:textId="77777777" w:rsidR="00333738" w:rsidRPr="00F33589" w:rsidRDefault="00333738" w:rsidP="0012112E">
            <w:pPr>
              <w:spacing w:after="0" w:line="240" w:lineRule="auto"/>
              <w:jc w:val="both"/>
              <w:rPr>
                <w:sz w:val="22"/>
                <w:szCs w:val="22"/>
              </w:rPr>
            </w:pPr>
            <w:r>
              <w:rPr>
                <w:b/>
                <w:bCs/>
                <w:sz w:val="22"/>
                <w:szCs w:val="22"/>
              </w:rPr>
              <w:t>Măsuri de conservare:</w:t>
            </w:r>
          </w:p>
          <w:p w14:paraId="677E1FD8" w14:textId="77777777" w:rsidR="00333738" w:rsidRPr="00F33589" w:rsidRDefault="00333738" w:rsidP="0012112E">
            <w:pPr>
              <w:spacing w:after="0" w:line="240" w:lineRule="auto"/>
              <w:jc w:val="both"/>
              <w:rPr>
                <w:sz w:val="22"/>
                <w:szCs w:val="22"/>
              </w:rPr>
            </w:pPr>
            <w:r>
              <w:rPr>
                <w:sz w:val="22"/>
                <w:szCs w:val="22"/>
              </w:rPr>
              <w:t>1. În ecosistemele de stâncărie și grohotiș nu se realizează lucrări de stabilizare, consolidare, amenajare, curățare sau eliminare a vegetației specifice.</w:t>
            </w:r>
          </w:p>
          <w:p w14:paraId="6C988D71" w14:textId="77777777" w:rsidR="00333738" w:rsidRPr="00F33589" w:rsidRDefault="00333738" w:rsidP="0012112E">
            <w:pPr>
              <w:spacing w:after="0" w:line="240" w:lineRule="auto"/>
              <w:jc w:val="both"/>
              <w:rPr>
                <w:sz w:val="22"/>
                <w:szCs w:val="22"/>
              </w:rPr>
            </w:pPr>
            <w:r>
              <w:rPr>
                <w:sz w:val="22"/>
                <w:szCs w:val="22"/>
              </w:rPr>
              <w:t>2. Activitățile umane sunt limitate strict la cele admise în regimul de non-intervenție: cercetare științifică, educație ecologică și ecoturism cu impact redus, fără construcții sau investiții.</w:t>
            </w:r>
          </w:p>
          <w:p w14:paraId="33770F14" w14:textId="77777777" w:rsidR="00333738" w:rsidRPr="00F33589" w:rsidRDefault="00333738" w:rsidP="0012112E">
            <w:pPr>
              <w:spacing w:after="0" w:line="240" w:lineRule="auto"/>
              <w:jc w:val="both"/>
              <w:rPr>
                <w:sz w:val="22"/>
                <w:szCs w:val="22"/>
              </w:rPr>
            </w:pPr>
            <w:r>
              <w:rPr>
                <w:sz w:val="22"/>
                <w:szCs w:val="22"/>
              </w:rPr>
              <w:t>3. Accesul se limitează la trasee existente compatibile cu obiectivele de conservare; se evită traversarea directă a sectoarelor sensibile; pot fi instituite restricții spațio-temporale fără amenajări noi.</w:t>
            </w:r>
          </w:p>
          <w:p w14:paraId="798A42CF" w14:textId="77777777" w:rsidR="00333738" w:rsidRPr="00F33589" w:rsidRDefault="00333738" w:rsidP="0012112E">
            <w:pPr>
              <w:spacing w:after="0" w:line="240" w:lineRule="auto"/>
              <w:jc w:val="both"/>
              <w:rPr>
                <w:sz w:val="22"/>
                <w:szCs w:val="22"/>
              </w:rPr>
            </w:pPr>
            <w:r>
              <w:rPr>
                <w:sz w:val="22"/>
                <w:szCs w:val="22"/>
              </w:rPr>
              <w:t>4. Activitățile recreative care pot produce deranj sau degradări (escaladă, alpinism, parapantă) sunt interzise în sectoarele sensibile; nu sunt permise echipări, ancoraje permanente sau deschideri de trasee noi.</w:t>
            </w:r>
          </w:p>
          <w:p w14:paraId="48320984" w14:textId="77777777" w:rsidR="00333738" w:rsidRPr="00F33589" w:rsidRDefault="00333738" w:rsidP="0012112E">
            <w:pPr>
              <w:spacing w:after="0" w:line="240" w:lineRule="auto"/>
              <w:jc w:val="both"/>
              <w:rPr>
                <w:sz w:val="22"/>
                <w:szCs w:val="22"/>
              </w:rPr>
            </w:pPr>
            <w:r>
              <w:rPr>
                <w:sz w:val="22"/>
                <w:szCs w:val="22"/>
              </w:rPr>
              <w:t>5. Sunt interzise extragerea de materiale, amenajările turistice noi, deschiderea de drumuri și orice intervenție care modifică caracterul natural al stâncăriilor.</w:t>
            </w:r>
          </w:p>
          <w:p w14:paraId="28BDCFAC" w14:textId="77777777" w:rsidR="00333738" w:rsidRDefault="00333738" w:rsidP="0012112E">
            <w:pPr>
              <w:spacing w:after="0" w:line="240" w:lineRule="auto"/>
              <w:jc w:val="both"/>
              <w:rPr>
                <w:sz w:val="22"/>
                <w:szCs w:val="22"/>
              </w:rPr>
            </w:pPr>
            <w:r>
              <w:rPr>
                <w:sz w:val="22"/>
                <w:szCs w:val="22"/>
              </w:rPr>
              <w:t>6. Cercetarea și monitorizarea se realizează prin metode neintruzive, urmărind vegetația specifică, speciile asociate, procesele geomorfologice și presiunile antropice</w:t>
            </w:r>
          </w:p>
          <w:p w14:paraId="20756777" w14:textId="77777777" w:rsidR="0012112E" w:rsidRPr="00F33589" w:rsidRDefault="0012112E" w:rsidP="0012112E">
            <w:pPr>
              <w:spacing w:after="0" w:line="240" w:lineRule="auto"/>
              <w:jc w:val="both"/>
              <w:rPr>
                <w:sz w:val="22"/>
                <w:szCs w:val="22"/>
              </w:rPr>
            </w:pPr>
            <w:r>
              <w:rPr>
                <w:b/>
                <w:bCs/>
                <w:sz w:val="22"/>
                <w:szCs w:val="22"/>
              </w:rPr>
              <w:t xml:space="preserve">Obiective și măsuri de management activ pentru ecosistemele de pajiști </w:t>
            </w:r>
          </w:p>
          <w:p w14:paraId="530F0790" w14:textId="77777777" w:rsidR="0012112E" w:rsidRPr="00F33589" w:rsidRDefault="0012112E" w:rsidP="0012112E">
            <w:pPr>
              <w:spacing w:after="0" w:line="240" w:lineRule="auto"/>
              <w:jc w:val="both"/>
              <w:rPr>
                <w:sz w:val="22"/>
                <w:szCs w:val="22"/>
              </w:rPr>
            </w:pPr>
            <w:r>
              <w:rPr>
                <w:b/>
                <w:bCs/>
                <w:sz w:val="22"/>
                <w:szCs w:val="22"/>
              </w:rPr>
              <w:t>Obiectiv general de conservare</w:t>
            </w:r>
          </w:p>
          <w:p w14:paraId="02A1F629" w14:textId="77777777" w:rsidR="0012112E" w:rsidRPr="00F33589" w:rsidRDefault="0012112E" w:rsidP="0012112E">
            <w:pPr>
              <w:spacing w:after="0" w:line="240" w:lineRule="auto"/>
              <w:jc w:val="both"/>
              <w:rPr>
                <w:sz w:val="22"/>
                <w:szCs w:val="22"/>
              </w:rPr>
            </w:pPr>
            <w:r>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1A6D2404" w14:textId="77777777" w:rsidR="0012112E" w:rsidRPr="00F33589" w:rsidRDefault="0012112E" w:rsidP="0012112E">
            <w:pPr>
              <w:spacing w:after="0" w:line="240" w:lineRule="auto"/>
              <w:jc w:val="both"/>
              <w:rPr>
                <w:sz w:val="22"/>
                <w:szCs w:val="22"/>
              </w:rPr>
            </w:pPr>
            <w:r>
              <w:rPr>
                <w:b/>
                <w:bCs/>
                <w:sz w:val="22"/>
                <w:szCs w:val="22"/>
              </w:rPr>
              <w:t>Obiective specifice:</w:t>
            </w:r>
          </w:p>
          <w:p w14:paraId="680B6BDE" w14:textId="77777777" w:rsidR="0012112E" w:rsidRPr="00F33589" w:rsidRDefault="0012112E" w:rsidP="0012112E">
            <w:pPr>
              <w:spacing w:after="0" w:line="240" w:lineRule="auto"/>
              <w:jc w:val="both"/>
              <w:rPr>
                <w:sz w:val="22"/>
                <w:szCs w:val="22"/>
              </w:rPr>
            </w:pPr>
            <w:r>
              <w:rPr>
                <w:sz w:val="22"/>
                <w:szCs w:val="22"/>
              </w:rPr>
              <w:t>1. Menținerea suprafețelor de pajiști și prevenirea abandonului sau conversiei către alte categorii de folosință.</w:t>
            </w:r>
          </w:p>
          <w:p w14:paraId="19362042" w14:textId="77777777" w:rsidR="0012112E" w:rsidRPr="00F33589" w:rsidRDefault="0012112E" w:rsidP="0012112E">
            <w:pPr>
              <w:spacing w:after="0" w:line="240" w:lineRule="auto"/>
              <w:jc w:val="both"/>
              <w:rPr>
                <w:sz w:val="22"/>
                <w:szCs w:val="22"/>
              </w:rPr>
            </w:pPr>
            <w:r>
              <w:rPr>
                <w:sz w:val="22"/>
                <w:szCs w:val="22"/>
              </w:rPr>
              <w:t>2. Menținerea unei structuri mozaicate favorabile biodiversității.</w:t>
            </w:r>
          </w:p>
          <w:p w14:paraId="4C803A13" w14:textId="77777777" w:rsidR="0012112E" w:rsidRPr="00F33589" w:rsidRDefault="0012112E" w:rsidP="0012112E">
            <w:pPr>
              <w:spacing w:after="0" w:line="240" w:lineRule="auto"/>
              <w:jc w:val="both"/>
              <w:rPr>
                <w:sz w:val="22"/>
                <w:szCs w:val="22"/>
              </w:rPr>
            </w:pPr>
            <w:r>
              <w:rPr>
                <w:sz w:val="22"/>
                <w:szCs w:val="22"/>
              </w:rPr>
              <w:t>3.Evitarea degradării habitatelor prin suprapășunat, subpășunat, compactarea solului și eroziune.</w:t>
            </w:r>
          </w:p>
          <w:p w14:paraId="6E40CA49" w14:textId="77777777" w:rsidR="0012112E" w:rsidRPr="00F33589" w:rsidRDefault="0012112E" w:rsidP="0012112E">
            <w:pPr>
              <w:spacing w:after="0" w:line="240" w:lineRule="auto"/>
              <w:jc w:val="both"/>
              <w:rPr>
                <w:sz w:val="22"/>
                <w:szCs w:val="22"/>
              </w:rPr>
            </w:pPr>
            <w:r>
              <w:rPr>
                <w:sz w:val="22"/>
                <w:szCs w:val="22"/>
              </w:rPr>
              <w:lastRenderedPageBreak/>
              <w:t>4. Limitarea utilizării substanțelor chimice și prevenirea eutrofizării habitatelor.</w:t>
            </w:r>
          </w:p>
          <w:p w14:paraId="469D3520" w14:textId="77777777" w:rsidR="0012112E" w:rsidRPr="00F33589" w:rsidRDefault="0012112E" w:rsidP="0012112E">
            <w:pPr>
              <w:spacing w:after="0" w:line="240" w:lineRule="auto"/>
              <w:jc w:val="both"/>
              <w:rPr>
                <w:sz w:val="22"/>
                <w:szCs w:val="22"/>
              </w:rPr>
            </w:pPr>
            <w:r>
              <w:rPr>
                <w:sz w:val="22"/>
                <w:szCs w:val="22"/>
              </w:rPr>
              <w:t>5. Controlul speciilor invazive și limitarea instalării vegetației lemnoase.</w:t>
            </w:r>
          </w:p>
          <w:p w14:paraId="180BE7F7" w14:textId="77777777" w:rsidR="0012112E" w:rsidRPr="00F33589" w:rsidRDefault="0012112E" w:rsidP="0012112E">
            <w:pPr>
              <w:spacing w:after="0" w:line="240" w:lineRule="auto"/>
              <w:jc w:val="both"/>
              <w:rPr>
                <w:sz w:val="22"/>
                <w:szCs w:val="22"/>
              </w:rPr>
            </w:pPr>
            <w:r>
              <w:rPr>
                <w:sz w:val="22"/>
                <w:szCs w:val="22"/>
              </w:rPr>
              <w:t>6. Monitorizarea utilizării habitatelor și adaptarea managementului în funcție de rezultate.</w:t>
            </w:r>
          </w:p>
          <w:p w14:paraId="1BCEB251" w14:textId="77777777" w:rsidR="0012112E" w:rsidRPr="00F33589" w:rsidRDefault="0012112E" w:rsidP="0012112E">
            <w:pPr>
              <w:spacing w:after="0" w:line="240" w:lineRule="auto"/>
              <w:jc w:val="both"/>
              <w:rPr>
                <w:sz w:val="22"/>
                <w:szCs w:val="22"/>
              </w:rPr>
            </w:pPr>
            <w:r>
              <w:rPr>
                <w:b/>
                <w:bCs/>
                <w:sz w:val="22"/>
                <w:szCs w:val="22"/>
              </w:rPr>
              <w:t>Măsuri de conservare:</w:t>
            </w:r>
          </w:p>
          <w:p w14:paraId="639BA11E" w14:textId="77777777" w:rsidR="0012112E" w:rsidRPr="00F33589" w:rsidRDefault="0012112E" w:rsidP="0012112E">
            <w:pPr>
              <w:spacing w:after="0" w:line="240" w:lineRule="auto"/>
              <w:jc w:val="both"/>
              <w:rPr>
                <w:sz w:val="22"/>
                <w:szCs w:val="22"/>
              </w:rPr>
            </w:pPr>
            <w:r>
              <w:rPr>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6480F7FA" w14:textId="77777777" w:rsidR="0012112E" w:rsidRPr="00F33589" w:rsidRDefault="0012112E" w:rsidP="0012112E">
            <w:pPr>
              <w:spacing w:after="0" w:line="240" w:lineRule="auto"/>
              <w:jc w:val="both"/>
              <w:rPr>
                <w:sz w:val="22"/>
                <w:szCs w:val="22"/>
              </w:rPr>
            </w:pPr>
            <w:r>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42B62A3B" w14:textId="77777777" w:rsidR="0012112E" w:rsidRPr="00F33589" w:rsidRDefault="0012112E" w:rsidP="0012112E">
            <w:pPr>
              <w:spacing w:after="0" w:line="240" w:lineRule="auto"/>
              <w:jc w:val="both"/>
              <w:rPr>
                <w:sz w:val="22"/>
                <w:szCs w:val="22"/>
              </w:rPr>
            </w:pPr>
            <w:r>
              <w:rPr>
                <w:sz w:val="22"/>
                <w:szCs w:val="22"/>
              </w:rPr>
              <w:t>3. În zonele montane și premontane, prima cosire se realizează numai după formarea semințelor la speciile de interes conservativ.</w:t>
            </w:r>
          </w:p>
          <w:p w14:paraId="617EEF4D" w14:textId="77777777" w:rsidR="0012112E" w:rsidRPr="00F33589" w:rsidRDefault="0012112E" w:rsidP="0012112E">
            <w:pPr>
              <w:spacing w:after="0" w:line="240" w:lineRule="auto"/>
              <w:jc w:val="both"/>
              <w:rPr>
                <w:sz w:val="22"/>
                <w:szCs w:val="22"/>
              </w:rPr>
            </w:pPr>
            <w:r>
              <w:rPr>
                <w:sz w:val="22"/>
                <w:szCs w:val="22"/>
              </w:rPr>
              <w:t>4. Cosirea se realizează astfel încât să permită retragerea faunei, menținându-se anual suprafețe-refugiu necosite temporar.</w:t>
            </w:r>
          </w:p>
          <w:p w14:paraId="5DAF3CF4" w14:textId="77777777" w:rsidR="0012112E" w:rsidRPr="00F33589" w:rsidRDefault="0012112E" w:rsidP="0012112E">
            <w:pPr>
              <w:spacing w:after="0" w:line="240" w:lineRule="auto"/>
              <w:jc w:val="both"/>
              <w:rPr>
                <w:sz w:val="22"/>
                <w:szCs w:val="22"/>
              </w:rPr>
            </w:pPr>
            <w:r>
              <w:rPr>
                <w:sz w:val="22"/>
                <w:szCs w:val="22"/>
              </w:rPr>
              <w:t>5. În zonele sensibile lucrările de cosit se realizează cu metode prin care se evită compactarea solului și degradarea microreliefului.</w:t>
            </w:r>
          </w:p>
          <w:p w14:paraId="26C250A2" w14:textId="77777777" w:rsidR="0012112E" w:rsidRPr="00F33589" w:rsidRDefault="0012112E" w:rsidP="0012112E">
            <w:pPr>
              <w:spacing w:after="0" w:line="240" w:lineRule="auto"/>
              <w:jc w:val="both"/>
              <w:rPr>
                <w:sz w:val="22"/>
                <w:szCs w:val="22"/>
              </w:rPr>
            </w:pPr>
            <w:r>
              <w:rPr>
                <w:sz w:val="22"/>
                <w:szCs w:val="22"/>
              </w:rPr>
              <w:t>6. Pășunatul se realizează exclusiv în regim controlat și extensiv, cu adaptarea încărcăturii animale și a perioadelor de utilizare la capacitatea de suport a habitatului și la obiectivele de conservare.</w:t>
            </w:r>
          </w:p>
          <w:p w14:paraId="079C1139" w14:textId="77777777" w:rsidR="0012112E" w:rsidRPr="00F33589" w:rsidRDefault="0012112E" w:rsidP="0012112E">
            <w:pPr>
              <w:spacing w:after="0" w:line="240" w:lineRule="auto"/>
              <w:jc w:val="both"/>
              <w:rPr>
                <w:sz w:val="22"/>
                <w:szCs w:val="22"/>
              </w:rPr>
            </w:pPr>
            <w:r>
              <w:rPr>
                <w:sz w:val="22"/>
                <w:szCs w:val="22"/>
              </w:rPr>
              <w:t>7. Începerea pășunatului se realizează numai după instalarea creșterii active a vegetației și după retragerea excesului de umiditate din sol, pentru evitarea degradării covorului vegetal și a compactării solului.</w:t>
            </w:r>
          </w:p>
          <w:p w14:paraId="094D7E4B" w14:textId="77777777" w:rsidR="0012112E" w:rsidRPr="00F33589" w:rsidRDefault="0012112E" w:rsidP="0012112E">
            <w:pPr>
              <w:spacing w:after="0" w:line="240" w:lineRule="auto"/>
              <w:jc w:val="both"/>
              <w:rPr>
                <w:sz w:val="22"/>
                <w:szCs w:val="22"/>
              </w:rPr>
            </w:pPr>
            <w:r>
              <w:rPr>
                <w:sz w:val="22"/>
                <w:szCs w:val="22"/>
              </w:rPr>
              <w:t>8. Pășunatul se întrerupe astfel încât vegetația să dispună de timp suficient pentru refacerea masei vegetative și acumularea rezervelor înaintea sezonului rece.</w:t>
            </w:r>
          </w:p>
          <w:p w14:paraId="7CF2BAC4" w14:textId="77777777" w:rsidR="0012112E" w:rsidRPr="00F33589" w:rsidRDefault="0012112E" w:rsidP="0012112E">
            <w:pPr>
              <w:spacing w:after="0" w:line="240" w:lineRule="auto"/>
              <w:jc w:val="both"/>
              <w:rPr>
                <w:sz w:val="22"/>
                <w:szCs w:val="22"/>
              </w:rPr>
            </w:pPr>
            <w:r>
              <w:rPr>
                <w:sz w:val="22"/>
                <w:szCs w:val="22"/>
              </w:rPr>
              <w:t>9. Utilizarea fertilizanților chimici și a pesticidelor se realizează în conformitate cu legislația națională în domeniu. Aratul și supraînsămânțarea cu specii alohtone sunt interzise.</w:t>
            </w:r>
          </w:p>
          <w:p w14:paraId="06F3E1E6" w14:textId="77777777" w:rsidR="0012112E" w:rsidRPr="00F33589" w:rsidRDefault="0012112E" w:rsidP="0012112E">
            <w:pPr>
              <w:spacing w:after="0" w:line="240" w:lineRule="auto"/>
              <w:jc w:val="both"/>
              <w:rPr>
                <w:sz w:val="22"/>
                <w:szCs w:val="22"/>
              </w:rPr>
            </w:pPr>
            <w:r>
              <w:rPr>
                <w:sz w:val="22"/>
                <w:szCs w:val="22"/>
              </w:rPr>
              <w:t>10. Este recomandată fertilizarea organică tradițională, în cantități moderate și compatibile cu menținerea diversității floristice și a structurii habitatului.</w:t>
            </w:r>
          </w:p>
          <w:p w14:paraId="552DEF39" w14:textId="77777777" w:rsidR="0012112E" w:rsidRPr="00F33589" w:rsidRDefault="0012112E" w:rsidP="0012112E">
            <w:pPr>
              <w:spacing w:after="0" w:line="240" w:lineRule="auto"/>
              <w:jc w:val="both"/>
              <w:rPr>
                <w:sz w:val="22"/>
                <w:szCs w:val="22"/>
              </w:rPr>
            </w:pPr>
            <w:r>
              <w:rPr>
                <w:sz w:val="22"/>
                <w:szCs w:val="22"/>
              </w:rPr>
              <w:t>11. Târlitul se realizează controlat și cu schimbarea periodică a amplasamentelor, evitându-se apariția suprafețelor nitrofile și degradarea habitatului.</w:t>
            </w:r>
          </w:p>
          <w:p w14:paraId="5E3F4029" w14:textId="77777777" w:rsidR="0012112E" w:rsidRPr="00F33589" w:rsidRDefault="0012112E" w:rsidP="0012112E">
            <w:pPr>
              <w:spacing w:after="0" w:line="240" w:lineRule="auto"/>
              <w:jc w:val="both"/>
              <w:rPr>
                <w:sz w:val="22"/>
                <w:szCs w:val="22"/>
              </w:rPr>
            </w:pPr>
            <w:r>
              <w:rPr>
                <w:sz w:val="22"/>
                <w:szCs w:val="22"/>
              </w:rPr>
              <w:t>12. Vegetația lemnoasă invadantă se îndepărtează selectiv și periodic, menținându-se elementele cu rol ecologic, antierozional sau de refugiu pentru specii.</w:t>
            </w:r>
          </w:p>
          <w:p w14:paraId="3B8D58A9" w14:textId="77777777" w:rsidR="0012112E" w:rsidRPr="00F33589" w:rsidRDefault="0012112E" w:rsidP="0012112E">
            <w:pPr>
              <w:spacing w:after="0" w:line="240" w:lineRule="auto"/>
              <w:jc w:val="both"/>
              <w:rPr>
                <w:sz w:val="22"/>
                <w:szCs w:val="22"/>
              </w:rPr>
            </w:pPr>
            <w:r>
              <w:rPr>
                <w:sz w:val="22"/>
                <w:szCs w:val="22"/>
              </w:rPr>
              <w:t>13. Speciile invazive se monitorizează și se controlează prin metode mecanice și măsuri cu impact redus asupra habitatelor naturale.</w:t>
            </w:r>
          </w:p>
          <w:p w14:paraId="388F1739" w14:textId="77777777" w:rsidR="0012112E" w:rsidRPr="00F33589" w:rsidRDefault="0012112E" w:rsidP="0012112E">
            <w:pPr>
              <w:spacing w:after="0" w:line="240" w:lineRule="auto"/>
              <w:jc w:val="both"/>
              <w:rPr>
                <w:sz w:val="22"/>
                <w:szCs w:val="22"/>
              </w:rPr>
            </w:pPr>
            <w:r>
              <w:rPr>
                <w:sz w:val="22"/>
                <w:szCs w:val="22"/>
              </w:rPr>
              <w:t>14. În zonele afectate de degradări locale ale microreliefului se pot aplica măsuri cu impact redus pentru corectarea acestora și refacerea covorului vegetal cu specii caracteristice habitatului.</w:t>
            </w:r>
          </w:p>
          <w:p w14:paraId="647AB8A7" w14:textId="77777777" w:rsidR="0012112E" w:rsidRPr="00F33589" w:rsidRDefault="0012112E" w:rsidP="0012112E">
            <w:pPr>
              <w:spacing w:after="0" w:line="240" w:lineRule="auto"/>
              <w:jc w:val="both"/>
              <w:rPr>
                <w:sz w:val="22"/>
                <w:szCs w:val="22"/>
              </w:rPr>
            </w:pPr>
            <w:r>
              <w:rPr>
                <w:sz w:val="22"/>
                <w:szCs w:val="22"/>
              </w:rPr>
              <w:lastRenderedPageBreak/>
              <w:t>15. Se mențin structurile de habitat favorabile biodiversității, inclusiv tufărișurile dispersate, arborii izolați, gardurile vii și zonele de ecoton.</w:t>
            </w:r>
          </w:p>
          <w:p w14:paraId="530ABB6E" w14:textId="77777777" w:rsidR="0012112E" w:rsidRPr="00F33589" w:rsidRDefault="0012112E" w:rsidP="0012112E">
            <w:pPr>
              <w:spacing w:after="0" w:line="240" w:lineRule="auto"/>
              <w:jc w:val="both"/>
              <w:rPr>
                <w:sz w:val="22"/>
                <w:szCs w:val="22"/>
              </w:rPr>
            </w:pPr>
            <w:r>
              <w:rPr>
                <w:sz w:val="22"/>
                <w:szCs w:val="22"/>
              </w:rPr>
              <w:t>16. Activitățile turistice și recreative se desfășoară fără afectarea habitatelor și a speciilor de interes conservativ.</w:t>
            </w:r>
          </w:p>
          <w:p w14:paraId="5DC53FDA" w14:textId="77777777" w:rsidR="0012112E" w:rsidRPr="00F33589" w:rsidRDefault="0012112E" w:rsidP="0012112E">
            <w:pPr>
              <w:spacing w:after="0" w:line="240" w:lineRule="auto"/>
              <w:jc w:val="both"/>
              <w:rPr>
                <w:sz w:val="22"/>
                <w:szCs w:val="22"/>
              </w:rPr>
            </w:pPr>
            <w:r>
              <w:rPr>
                <w:sz w:val="22"/>
                <w:szCs w:val="22"/>
              </w:rPr>
              <w:t>17. Se monitorizează periodic starea habitatelor, utilizarea terenurilor, prezența speciilor invazive și efectele managementului, iar măsurile de conservare se adaptează în funcție de rezultatele monitorizării.</w:t>
            </w:r>
          </w:p>
          <w:p w14:paraId="36B67F96" w14:textId="77777777" w:rsidR="0012112E" w:rsidRPr="00F33589" w:rsidRDefault="0012112E" w:rsidP="0012112E">
            <w:pPr>
              <w:spacing w:after="0" w:line="240" w:lineRule="auto"/>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5A3A656A" w14:textId="77777777" w:rsidR="0012112E" w:rsidRPr="00F85238" w:rsidRDefault="0012112E" w:rsidP="0012112E">
            <w:pPr>
              <w:spacing w:after="0" w:line="240" w:lineRule="auto"/>
              <w:jc w:val="both"/>
              <w:rPr>
                <w:sz w:val="22"/>
                <w:szCs w:val="22"/>
              </w:rPr>
            </w:pPr>
            <w:r>
              <w:t>Obiective și măsuri de non intervenție pentru ecosistemele de tufărișuri</w:t>
            </w:r>
          </w:p>
          <w:p w14:paraId="124978D5" w14:textId="77777777" w:rsidR="0012112E" w:rsidRPr="00F85238" w:rsidRDefault="0012112E" w:rsidP="0012112E">
            <w:pPr>
              <w:spacing w:after="0" w:line="240" w:lineRule="auto"/>
              <w:jc w:val="both"/>
              <w:rPr>
                <w:sz w:val="22"/>
                <w:szCs w:val="22"/>
              </w:rPr>
            </w:pPr>
            <w:r>
              <w:t>Obiectiv de conservare</w:t>
            </w:r>
          </w:p>
          <w:p w14:paraId="27AD46F7" w14:textId="77777777" w:rsidR="0012112E" w:rsidRPr="00F85238" w:rsidRDefault="0012112E" w:rsidP="0012112E">
            <w:pPr>
              <w:spacing w:after="0" w:line="240" w:lineRule="auto"/>
              <w:jc w:val="both"/>
              <w:rPr>
                <w:sz w:val="22"/>
                <w:szCs w:val="22"/>
              </w:rPr>
            </w:pPr>
            <w:r>
              <w:t>Menținerea proceselor naturale de evoluție și regenerare a ecosistemelor de tufărișuri și a mozaicurilor asociate, prin conservarea structurii habitatului, limitarea presiunilor antropice și evitarea intervențiilor care modifică dinamica naturală a vegetației.</w:t>
            </w:r>
          </w:p>
          <w:p w14:paraId="3D88456D" w14:textId="77777777" w:rsidR="0012112E" w:rsidRPr="00F85238" w:rsidRDefault="0012112E" w:rsidP="0012112E">
            <w:pPr>
              <w:spacing w:after="0" w:line="240" w:lineRule="auto"/>
              <w:jc w:val="both"/>
              <w:rPr>
                <w:sz w:val="22"/>
                <w:szCs w:val="22"/>
              </w:rPr>
            </w:pPr>
            <w:r>
              <w:t>Obiective specifice</w:t>
            </w:r>
          </w:p>
          <w:p w14:paraId="2FDC3C51" w14:textId="77777777" w:rsidR="0012112E" w:rsidRPr="00F85238" w:rsidRDefault="0012112E" w:rsidP="0012112E">
            <w:pPr>
              <w:spacing w:after="0" w:line="240" w:lineRule="auto"/>
              <w:jc w:val="both"/>
              <w:rPr>
                <w:sz w:val="22"/>
                <w:szCs w:val="22"/>
              </w:rPr>
            </w:pPr>
            <w:r>
              <w:t>• O1. Menținerea structurii și funcțiilor naturale ale habitatului, fără fragmentare sau transformări antropice.</w:t>
            </w:r>
          </w:p>
          <w:p w14:paraId="2F02C179" w14:textId="77777777" w:rsidR="0012112E" w:rsidRPr="00F85238" w:rsidRDefault="0012112E" w:rsidP="0012112E">
            <w:pPr>
              <w:spacing w:after="0" w:line="240" w:lineRule="auto"/>
              <w:jc w:val="both"/>
              <w:rPr>
                <w:sz w:val="22"/>
                <w:szCs w:val="22"/>
              </w:rPr>
            </w:pPr>
            <w:r>
              <w:t>• O2. Conservarea proceselor naturale de regenerare, succesiune și evoluție a vegetației.</w:t>
            </w:r>
          </w:p>
          <w:p w14:paraId="17C514D4" w14:textId="77777777" w:rsidR="0012112E" w:rsidRPr="00F85238" w:rsidRDefault="0012112E" w:rsidP="0012112E">
            <w:pPr>
              <w:spacing w:after="0" w:line="240" w:lineRule="auto"/>
              <w:jc w:val="both"/>
              <w:rPr>
                <w:sz w:val="22"/>
                <w:szCs w:val="22"/>
              </w:rPr>
            </w:pPr>
            <w:r>
              <w:t>• O3. Menținerea condițiilor favorabile speciilor de floră și faună caracteristice habitatului.</w:t>
            </w:r>
          </w:p>
          <w:p w14:paraId="7EBCC2A2" w14:textId="77777777" w:rsidR="0012112E" w:rsidRPr="00F85238" w:rsidRDefault="0012112E" w:rsidP="0012112E">
            <w:pPr>
              <w:spacing w:after="0" w:line="240" w:lineRule="auto"/>
              <w:jc w:val="both"/>
              <w:rPr>
                <w:sz w:val="22"/>
                <w:szCs w:val="22"/>
              </w:rPr>
            </w:pPr>
            <w:r>
              <w:t>• O4. Limitarea presiunilor antropice care pot conduce la degradarea habitatului.</w:t>
            </w:r>
          </w:p>
          <w:p w14:paraId="2A83B4D8" w14:textId="77777777" w:rsidR="0012112E" w:rsidRPr="00F85238" w:rsidRDefault="0012112E" w:rsidP="0012112E">
            <w:pPr>
              <w:spacing w:after="0" w:line="240" w:lineRule="auto"/>
              <w:jc w:val="both"/>
              <w:rPr>
                <w:sz w:val="22"/>
                <w:szCs w:val="22"/>
              </w:rPr>
            </w:pPr>
            <w:r>
              <w:t>• O5. Prevenirea instalării și extinderii speciilor alohtone invazive.</w:t>
            </w:r>
          </w:p>
          <w:p w14:paraId="19BD7CD7" w14:textId="77777777" w:rsidR="0012112E" w:rsidRPr="00F85238" w:rsidRDefault="0012112E" w:rsidP="0012112E">
            <w:pPr>
              <w:spacing w:after="0" w:line="240" w:lineRule="auto"/>
              <w:jc w:val="both"/>
              <w:rPr>
                <w:sz w:val="22"/>
                <w:szCs w:val="22"/>
              </w:rPr>
            </w:pPr>
            <w:r>
              <w:t>Măsuri de conservare</w:t>
            </w:r>
          </w:p>
          <w:p w14:paraId="156B0AB1" w14:textId="77777777" w:rsidR="0012112E" w:rsidRPr="00F85238" w:rsidRDefault="0012112E" w:rsidP="0012112E">
            <w:pPr>
              <w:spacing w:after="0" w:line="240" w:lineRule="auto"/>
              <w:jc w:val="both"/>
              <w:rPr>
                <w:sz w:val="22"/>
                <w:szCs w:val="22"/>
              </w:rPr>
            </w:pPr>
            <w:r>
              <w:t>1. Menținerea habitatului în stare naturală</w:t>
            </w:r>
          </w:p>
          <w:p w14:paraId="4685DFD3" w14:textId="77777777" w:rsidR="0012112E" w:rsidRPr="00F85238" w:rsidRDefault="0012112E" w:rsidP="0012112E">
            <w:pPr>
              <w:spacing w:after="0" w:line="240" w:lineRule="auto"/>
              <w:jc w:val="both"/>
              <w:rPr>
                <w:sz w:val="22"/>
                <w:szCs w:val="22"/>
              </w:rPr>
            </w:pPr>
            <w:r>
              <w:t>Se interzic intervențiile care modifică structura, compoziția sau dinamica naturală a vegetației, inclusiv defrișările, curățirile, răririle, nivelările terenului sau alte lucrări care pot conduce la fragmentarea ori simplificarea habitatului.</w:t>
            </w:r>
          </w:p>
          <w:p w14:paraId="18E86BFC" w14:textId="77777777" w:rsidR="0012112E" w:rsidRPr="00F85238" w:rsidRDefault="0012112E" w:rsidP="0012112E">
            <w:pPr>
              <w:spacing w:after="0" w:line="240" w:lineRule="auto"/>
              <w:jc w:val="both"/>
              <w:rPr>
                <w:sz w:val="22"/>
                <w:szCs w:val="22"/>
              </w:rPr>
            </w:pPr>
            <w:r>
              <w:t>2. Menținerea proceselor naturale</w:t>
            </w:r>
          </w:p>
          <w:p w14:paraId="27835D38" w14:textId="77777777" w:rsidR="0012112E" w:rsidRPr="00F85238" w:rsidRDefault="0012112E" w:rsidP="0012112E">
            <w:pPr>
              <w:spacing w:after="0" w:line="240" w:lineRule="auto"/>
              <w:jc w:val="both"/>
              <w:rPr>
                <w:sz w:val="22"/>
                <w:szCs w:val="22"/>
              </w:rPr>
            </w:pPr>
            <w:r>
              <w:t>Regenerarea, succesiunea și evoluția vegetației se desfășoară în mod natural, fără intervenții de gestionare a structurii habitatului.</w:t>
            </w:r>
          </w:p>
          <w:p w14:paraId="759BE96F" w14:textId="77777777" w:rsidR="0012112E" w:rsidRPr="00F85238" w:rsidRDefault="0012112E" w:rsidP="0012112E">
            <w:pPr>
              <w:spacing w:after="0" w:line="240" w:lineRule="auto"/>
              <w:jc w:val="both"/>
              <w:rPr>
                <w:sz w:val="22"/>
                <w:szCs w:val="22"/>
              </w:rPr>
            </w:pPr>
            <w:r>
              <w:t>3. Controlul speciilor alohtone invazive</w:t>
            </w:r>
          </w:p>
          <w:p w14:paraId="79573B16" w14:textId="77777777" w:rsidR="0012112E" w:rsidRPr="00F85238" w:rsidRDefault="0012112E" w:rsidP="0012112E">
            <w:pPr>
              <w:spacing w:after="0" w:line="240" w:lineRule="auto"/>
              <w:jc w:val="both"/>
              <w:rPr>
                <w:sz w:val="22"/>
                <w:szCs w:val="22"/>
              </w:rPr>
            </w:pPr>
            <w:r>
              <w:t>Se monitorizează și se limitează extinderea speciilor alohtone invazive care pot afecta structura și funcțiile habitatului, prin măsuri compatibile cu obiectivele de conservare și cu prevederile legale</w:t>
            </w:r>
          </w:p>
          <w:p w14:paraId="2282AD43" w14:textId="77777777" w:rsidR="0012112E" w:rsidRPr="00F85238" w:rsidRDefault="0012112E" w:rsidP="0012112E">
            <w:pPr>
              <w:spacing w:after="0" w:line="240" w:lineRule="auto"/>
              <w:jc w:val="both"/>
              <w:rPr>
                <w:sz w:val="22"/>
                <w:szCs w:val="22"/>
              </w:rPr>
            </w:pPr>
            <w:r>
              <w:t>4. Monitorizare</w:t>
            </w:r>
          </w:p>
          <w:p w14:paraId="0A3D96F8" w14:textId="77777777" w:rsidR="0012112E" w:rsidRPr="00F85238" w:rsidRDefault="0012112E" w:rsidP="0012112E">
            <w:pPr>
              <w:spacing w:after="0" w:line="240" w:lineRule="auto"/>
              <w:jc w:val="both"/>
              <w:rPr>
                <w:sz w:val="22"/>
                <w:szCs w:val="22"/>
              </w:rPr>
            </w:pPr>
            <w:r>
              <w:t>Se monitorizează periodic starea habitatului, evoluția vegetației, prezența speciilor invazive și intensitatea presiunilor antropice, pentru evaluarea stării de conservare și identificarea eventualelor riscuri.</w:t>
            </w:r>
          </w:p>
        </w:tc>
      </w:tr>
      <w:tr w:rsidR="00333738" w:rsidRPr="00575BE2" w14:paraId="7147AD79" w14:textId="77777777" w:rsidTr="0003480F">
        <w:tc>
          <w:tcPr>
            <w:tcW w:w="2969" w:type="dxa"/>
            <w:tcBorders>
              <w:top w:val="single" w:sz="6" w:space="0" w:color="000000"/>
              <w:left w:val="single" w:sz="6" w:space="0" w:color="000000"/>
              <w:bottom w:val="single" w:sz="6" w:space="0" w:color="000000"/>
              <w:right w:val="single" w:sz="6" w:space="0" w:color="000000"/>
            </w:tcBorders>
          </w:tcPr>
          <w:p w14:paraId="7C4864DC" w14:textId="77777777" w:rsidR="00333738" w:rsidRPr="00575BE2" w:rsidRDefault="00333738" w:rsidP="0012112E">
            <w:pPr>
              <w:spacing w:after="0" w:line="240" w:lineRule="auto"/>
              <w:rPr>
                <w:sz w:val="22"/>
                <w:szCs w:val="22"/>
              </w:rPr>
            </w:pPr>
            <w:r>
              <w:rPr>
                <w:sz w:val="22"/>
                <w:szCs w:val="22"/>
              </w:rPr>
              <w:lastRenderedPageBreak/>
              <w:t>Tipul de proprietate</w:t>
            </w:r>
          </w:p>
        </w:tc>
        <w:tc>
          <w:tcPr>
            <w:tcW w:w="6031" w:type="dxa"/>
            <w:tcBorders>
              <w:top w:val="single" w:sz="6" w:space="0" w:color="000000"/>
              <w:left w:val="single" w:sz="6" w:space="0" w:color="000000"/>
              <w:bottom w:val="single" w:sz="6" w:space="0" w:color="000000"/>
              <w:right w:val="single" w:sz="6" w:space="0" w:color="000000"/>
            </w:tcBorders>
          </w:tcPr>
          <w:p w14:paraId="00525306" w14:textId="4D57ED15" w:rsidR="00333738" w:rsidRPr="00575BE2" w:rsidRDefault="00333738" w:rsidP="0012112E">
            <w:pPr>
              <w:spacing w:after="0" w:line="240" w:lineRule="auto"/>
              <w:rPr>
                <w:sz w:val="22"/>
                <w:szCs w:val="22"/>
              </w:rPr>
            </w:pPr>
            <w:r>
              <w:rPr>
                <w:sz w:val="22"/>
                <w:szCs w:val="22"/>
              </w:rPr>
              <w:t>Publică</w:t>
            </w:r>
          </w:p>
        </w:tc>
      </w:tr>
    </w:tbl>
    <w:p w14:paraId="64F08E64" w14:textId="77777777" w:rsidR="008311B6" w:rsidRPr="00575BE2" w:rsidRDefault="008311B6" w:rsidP="00AF24AA">
      <w:pPr>
        <w:spacing w:after="0" w:line="240" w:lineRule="auto"/>
      </w:pPr>
    </w:p>
    <w:p w14:paraId="7B9384F7" w14:textId="507BFB98" w:rsidR="008311B6" w:rsidRPr="00575BE2" w:rsidRDefault="00000000" w:rsidP="00AF24AA">
      <w:pPr>
        <w:spacing w:after="0" w:line="240" w:lineRule="auto"/>
      </w:pPr>
      <w:r>
        <w:rPr>
          <w:b/>
          <w:bCs/>
          <w:sz w:val="22"/>
          <w:szCs w:val="22"/>
        </w:rPr>
        <w:t>3.2.3. Zona Prioritară pentru Biodiversitate nr. 3</w:t>
      </w:r>
    </w:p>
    <w:p w14:paraId="6560F47C" w14:textId="3E3A7062" w:rsidR="008311B6" w:rsidRPr="00575BE2" w:rsidRDefault="00000000" w:rsidP="001477EE">
      <w:pPr>
        <w:spacing w:after="0" w:line="240" w:lineRule="auto"/>
        <w:rPr>
          <w:b/>
          <w:bCs/>
          <w:sz w:val="22"/>
          <w:szCs w:val="22"/>
        </w:rPr>
      </w:pPr>
      <w:r>
        <w:rPr>
          <w:b/>
          <w:bCs/>
          <w:sz w:val="22"/>
          <w:szCs w:val="22"/>
        </w:rPr>
        <w:t>3.2.3.1. Cod Zona Prioritară pentru Biodiversitate nr. 3</w:t>
      </w:r>
    </w:p>
    <w:p w14:paraId="53902385" w14:textId="77777777" w:rsidR="001477EE" w:rsidRPr="00575BE2" w:rsidRDefault="001477EE" w:rsidP="001477EE">
      <w:pPr>
        <w:spacing w:after="0" w:line="240" w:lineRule="auto"/>
      </w:pPr>
    </w:p>
    <w:p w14:paraId="5BAF836D" w14:textId="5126B1D2" w:rsidR="008311B6" w:rsidRPr="00575BE2" w:rsidRDefault="00000000">
      <w:pPr>
        <w:pBdr>
          <w:top w:val="single" w:sz="6" w:space="0" w:color="000000"/>
          <w:left w:val="single" w:sz="6" w:space="0" w:color="000000"/>
          <w:bottom w:val="single" w:sz="6" w:space="0" w:color="000000"/>
          <w:right w:val="single" w:sz="6" w:space="0" w:color="000000"/>
          <w:between w:val="nil"/>
        </w:pBdr>
        <w:spacing w:line="259" w:lineRule="auto"/>
      </w:pPr>
      <w:r>
        <w:rPr>
          <w:sz w:val="22"/>
          <w:szCs w:val="22"/>
        </w:rPr>
        <w:t>ZPB3</w:t>
      </w:r>
    </w:p>
    <w:p w14:paraId="18057F0D" w14:textId="0EE5EA64" w:rsidR="008311B6" w:rsidRPr="00575BE2" w:rsidRDefault="00000000">
      <w:r>
        <w:rPr>
          <w:b/>
          <w:bCs/>
          <w:sz w:val="22"/>
          <w:szCs w:val="22"/>
        </w:rPr>
        <w:t>3.2.3.2. Detalii privind Zona Prioritară pentru Biodiversitate nr. 3</w:t>
      </w:r>
    </w:p>
    <w:p w14:paraId="25E7D317" w14:textId="77777777" w:rsidR="008311B6" w:rsidRPr="00575BE2" w:rsidRDefault="00000000">
      <w:r>
        <w:rPr>
          <w:sz w:val="22"/>
          <w:szCs w:val="22"/>
        </w:rPr>
        <w:lastRenderedPageBreak/>
        <w:t>Suprafața totală a ZPB (ha)</w:t>
      </w:r>
    </w:p>
    <w:p w14:paraId="4999EA21" w14:textId="467CFE3F" w:rsidR="008311B6" w:rsidRPr="00575BE2" w:rsidRDefault="00AF24AA" w:rsidP="001477EE">
      <w:pPr>
        <w:pBdr>
          <w:top w:val="single" w:sz="6" w:space="0" w:color="000000"/>
          <w:left w:val="single" w:sz="6" w:space="0" w:color="000000"/>
          <w:bottom w:val="single" w:sz="6" w:space="0" w:color="000000"/>
          <w:right w:val="single" w:sz="6" w:space="0" w:color="000000"/>
          <w:between w:val="nil"/>
        </w:pBdr>
        <w:spacing w:line="259" w:lineRule="auto"/>
        <w:rPr>
          <w:sz w:val="22"/>
          <w:szCs w:val="22"/>
        </w:rPr>
      </w:pPr>
      <w:r>
        <w:rPr>
          <w:sz w:val="22"/>
          <w:szCs w:val="22"/>
        </w:rPr>
        <w:t>266,19</w:t>
      </w:r>
    </w:p>
    <w:p w14:paraId="30B7C67C" w14:textId="77777777" w:rsidR="008311B6" w:rsidRPr="00575BE2" w:rsidRDefault="00000000" w:rsidP="001477EE">
      <w:pPr>
        <w:spacing w:after="0" w:line="240" w:lineRule="auto"/>
      </w:pPr>
      <w:r>
        <w:rPr>
          <w:sz w:val="22"/>
          <w:szCs w:val="22"/>
        </w:rPr>
        <w:t>Documente relevante în raport cu ZPB</w:t>
      </w:r>
    </w:p>
    <w:p w14:paraId="15465C5D" w14:textId="77777777" w:rsidR="008311B6" w:rsidRPr="00575BE2" w:rsidRDefault="00000000" w:rsidP="001477EE">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Legea nr. 5/2000 privind aprobarea Planului de amenajare a teritoriului național – Secțiunea a III-a – zone protejate, cu modificările și completările ulterioare;</w:t>
      </w:r>
    </w:p>
    <w:p w14:paraId="4752230B" w14:textId="77777777" w:rsidR="008311B6" w:rsidRPr="00575BE2" w:rsidRDefault="00000000" w:rsidP="001477EE">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Hotărârea Guvernului României nr. 230/2003 privind delimitarea rezervațiilor biosferei, parcurilor naționale și parcurilor naturale și constituirea administrațiilor acestora; </w:t>
      </w:r>
    </w:p>
    <w:p w14:paraId="35172CDF" w14:textId="77777777" w:rsidR="008311B6" w:rsidRPr="00575BE2" w:rsidRDefault="00000000" w:rsidP="001477EE">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Ordinului ministrului agriculturii, pădurilor, apelor și mediului nr. 552/2003 privind aprobarea zonarii interioare a parcurilor naţionale şi a parcurilor naturale, din punct de vedere al necesităţii de conservare a diversitatii biologice;</w:t>
      </w:r>
    </w:p>
    <w:p w14:paraId="5521329D" w14:textId="77777777" w:rsidR="008311B6" w:rsidRPr="00575BE2" w:rsidRDefault="00000000" w:rsidP="001477EE">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Ordonanţa de urgenţă nr. 57/2007 privind regimul ariilor naturale protejate, conservarea habitatelor naturale, a florei şi faunei sălbatice cu modificările și completările ulterioare; </w:t>
      </w:r>
    </w:p>
    <w:p w14:paraId="759F9570" w14:textId="77777777" w:rsidR="008311B6" w:rsidRPr="00575BE2" w:rsidRDefault="00000000" w:rsidP="001477EE">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0634D2D1" w14:textId="77777777" w:rsidR="008311B6" w:rsidRPr="00575BE2" w:rsidRDefault="00000000" w:rsidP="001477EE">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3.125 din 9 decembrie 2024 privind aprobarea Planului de management al ariilor naturale protejate din Masivul Ceahlău: ROSPA0129 Masivul Ceahlău, ROSAC0024 Ceahlău şi Parcul Naţional Ceahlău cu rezervaţiile naturale 2.642 Cascada Duruitoarea, 2.641 Poliţa cu Crini şi 2.661 Lacul Izvorul Muntelui..</w:t>
      </w:r>
    </w:p>
    <w:p w14:paraId="33884969" w14:textId="77777777" w:rsidR="008311B6" w:rsidRPr="00575BE2" w:rsidRDefault="008311B6"/>
    <w:p w14:paraId="0E74FE70" w14:textId="77777777" w:rsidR="008311B6" w:rsidRPr="00575BE2" w:rsidRDefault="00000000">
      <w:r>
        <w:rPr>
          <w:sz w:val="22"/>
          <w:szCs w:val="22"/>
        </w:rPr>
        <w:t>Informația ecologică</w:t>
      </w:r>
    </w:p>
    <w:tbl>
      <w:tblPr>
        <w:tblStyle w:val="aa"/>
        <w:tblW w:w="9000" w:type="dxa"/>
        <w:tblInd w:w="0" w:type="dxa"/>
        <w:tblLayout w:type="fixed"/>
        <w:tblLook w:val="0000" w:firstRow="0" w:lastRow="0" w:firstColumn="0" w:lastColumn="0" w:noHBand="0" w:noVBand="0"/>
      </w:tblPr>
      <w:tblGrid>
        <w:gridCol w:w="2827"/>
        <w:gridCol w:w="6173"/>
      </w:tblGrid>
      <w:tr w:rsidR="008311B6" w:rsidRPr="00575BE2" w14:paraId="40AC4545" w14:textId="77777777" w:rsidTr="0003480F">
        <w:tc>
          <w:tcPr>
            <w:tcW w:w="2827" w:type="dxa"/>
            <w:tcBorders>
              <w:top w:val="single" w:sz="6" w:space="0" w:color="000000"/>
              <w:left w:val="single" w:sz="6" w:space="0" w:color="000000"/>
              <w:bottom w:val="single" w:sz="6" w:space="0" w:color="000000"/>
              <w:right w:val="single" w:sz="6" w:space="0" w:color="000000"/>
            </w:tcBorders>
          </w:tcPr>
          <w:p w14:paraId="3951D87E" w14:textId="77777777" w:rsidR="008311B6" w:rsidRPr="00575BE2" w:rsidRDefault="00000000">
            <w:r>
              <w:rPr>
                <w:b/>
                <w:bCs/>
                <w:sz w:val="22"/>
                <w:szCs w:val="22"/>
              </w:rPr>
              <w:t>Informația ecologică</w:t>
            </w:r>
          </w:p>
        </w:tc>
        <w:tc>
          <w:tcPr>
            <w:tcW w:w="6173" w:type="dxa"/>
            <w:tcBorders>
              <w:top w:val="single" w:sz="6" w:space="0" w:color="000000"/>
              <w:left w:val="single" w:sz="6" w:space="0" w:color="000000"/>
              <w:bottom w:val="single" w:sz="6" w:space="0" w:color="000000"/>
              <w:right w:val="single" w:sz="6" w:space="0" w:color="000000"/>
            </w:tcBorders>
          </w:tcPr>
          <w:p w14:paraId="13EB3065" w14:textId="77777777" w:rsidR="008311B6" w:rsidRPr="00575BE2" w:rsidRDefault="00000000">
            <w:r>
              <w:rPr>
                <w:b/>
                <w:bCs/>
                <w:sz w:val="22"/>
                <w:szCs w:val="22"/>
              </w:rPr>
              <w:t>Descriere</w:t>
            </w:r>
          </w:p>
        </w:tc>
      </w:tr>
      <w:tr w:rsidR="008311B6" w:rsidRPr="00575BE2" w14:paraId="6906D097" w14:textId="77777777" w:rsidTr="0003480F">
        <w:tc>
          <w:tcPr>
            <w:tcW w:w="2827" w:type="dxa"/>
            <w:tcBorders>
              <w:top w:val="single" w:sz="6" w:space="0" w:color="000000"/>
              <w:left w:val="single" w:sz="6" w:space="0" w:color="000000"/>
              <w:bottom w:val="single" w:sz="6" w:space="0" w:color="000000"/>
              <w:right w:val="single" w:sz="6" w:space="0" w:color="000000"/>
            </w:tcBorders>
          </w:tcPr>
          <w:p w14:paraId="2BEA32D9" w14:textId="77777777" w:rsidR="008311B6" w:rsidRPr="00575BE2" w:rsidRDefault="00000000">
            <w:pPr>
              <w:spacing w:after="0"/>
            </w:pPr>
            <w:r>
              <w:rPr>
                <w:sz w:val="22"/>
                <w:szCs w:val="22"/>
              </w:rPr>
              <w:t>Habitate de interes comunitar sau de interes național</w:t>
            </w:r>
          </w:p>
        </w:tc>
        <w:tc>
          <w:tcPr>
            <w:tcW w:w="6173" w:type="dxa"/>
            <w:tcBorders>
              <w:top w:val="single" w:sz="6" w:space="0" w:color="000000"/>
              <w:left w:val="single" w:sz="6" w:space="0" w:color="000000"/>
              <w:bottom w:val="single" w:sz="6" w:space="0" w:color="000000"/>
              <w:right w:val="single" w:sz="6" w:space="0" w:color="000000"/>
            </w:tcBorders>
          </w:tcPr>
          <w:p w14:paraId="52AD6CF2" w14:textId="77777777" w:rsidR="008311B6" w:rsidRPr="00575BE2" w:rsidRDefault="00000000">
            <w:pPr>
              <w:spacing w:after="0" w:line="240" w:lineRule="auto"/>
              <w:rPr>
                <w:b/>
                <w:bCs/>
                <w:sz w:val="22"/>
                <w:szCs w:val="22"/>
              </w:rPr>
            </w:pPr>
            <w:r>
              <w:rPr>
                <w:b/>
                <w:bCs/>
                <w:i/>
                <w:iCs/>
                <w:sz w:val="22"/>
                <w:szCs w:val="22"/>
              </w:rPr>
              <w:t>Habitate de păduri temperate europene:</w:t>
            </w:r>
          </w:p>
          <w:p w14:paraId="62397001" w14:textId="77777777" w:rsidR="008311B6" w:rsidRPr="00575BE2" w:rsidRDefault="00000000">
            <w:pPr>
              <w:spacing w:after="0" w:line="240" w:lineRule="auto"/>
              <w:jc w:val="both"/>
              <w:rPr>
                <w:sz w:val="22"/>
                <w:szCs w:val="22"/>
              </w:rPr>
            </w:pPr>
            <w:r>
              <w:rPr>
                <w:i/>
                <w:iCs/>
                <w:sz w:val="22"/>
                <w:szCs w:val="22"/>
              </w:rPr>
              <w:t>91V0 - Păduri dacice de fag (Symphyto-Fagion);</w:t>
            </w:r>
          </w:p>
          <w:p w14:paraId="508ACC60" w14:textId="77777777" w:rsidR="008311B6" w:rsidRPr="00575BE2" w:rsidRDefault="00000000">
            <w:pPr>
              <w:spacing w:after="0" w:line="240" w:lineRule="auto"/>
              <w:jc w:val="both"/>
              <w:rPr>
                <w:sz w:val="22"/>
                <w:szCs w:val="22"/>
              </w:rPr>
            </w:pPr>
            <w:r>
              <w:rPr>
                <w:b/>
                <w:bCs/>
                <w:i/>
                <w:iCs/>
                <w:sz w:val="22"/>
                <w:szCs w:val="22"/>
              </w:rPr>
              <w:t>Habitate de păduri temperate montane de conifere</w:t>
            </w:r>
            <w:r>
              <w:rPr>
                <w:i/>
                <w:iCs/>
                <w:sz w:val="22"/>
                <w:szCs w:val="22"/>
              </w:rPr>
              <w:t>:</w:t>
            </w:r>
          </w:p>
          <w:p w14:paraId="77CF5BEF" w14:textId="77777777" w:rsidR="008311B6" w:rsidRPr="00575BE2" w:rsidRDefault="00000000">
            <w:pPr>
              <w:spacing w:after="0" w:line="240" w:lineRule="auto"/>
              <w:jc w:val="both"/>
              <w:rPr>
                <w:i/>
                <w:iCs/>
                <w:sz w:val="22"/>
                <w:szCs w:val="22"/>
              </w:rPr>
            </w:pPr>
            <w:r>
              <w:rPr>
                <w:i/>
                <w:iCs/>
                <w:sz w:val="22"/>
                <w:szCs w:val="22"/>
              </w:rPr>
              <w:t>9410 - Păduri acidofile de Picea abies din regiunea montană (Vaccinio-Piceetea);</w:t>
            </w:r>
          </w:p>
        </w:tc>
      </w:tr>
      <w:tr w:rsidR="008311B6" w:rsidRPr="00575BE2" w14:paraId="74AB2DAC" w14:textId="77777777" w:rsidTr="0003480F">
        <w:tc>
          <w:tcPr>
            <w:tcW w:w="2827" w:type="dxa"/>
            <w:tcBorders>
              <w:top w:val="single" w:sz="6" w:space="0" w:color="000000"/>
              <w:left w:val="single" w:sz="6" w:space="0" w:color="000000"/>
              <w:bottom w:val="single" w:sz="6" w:space="0" w:color="000000"/>
              <w:right w:val="single" w:sz="6" w:space="0" w:color="000000"/>
            </w:tcBorders>
          </w:tcPr>
          <w:p w14:paraId="457D18EE" w14:textId="77777777" w:rsidR="008311B6" w:rsidRPr="00575BE2" w:rsidRDefault="00000000">
            <w:pPr>
              <w:spacing w:after="0"/>
            </w:pPr>
            <w:r>
              <w:rPr>
                <w:sz w:val="22"/>
                <w:szCs w:val="22"/>
              </w:rPr>
              <w:t>Specii</w:t>
            </w:r>
          </w:p>
        </w:tc>
        <w:tc>
          <w:tcPr>
            <w:tcW w:w="6173" w:type="dxa"/>
            <w:tcBorders>
              <w:top w:val="single" w:sz="6" w:space="0" w:color="000000"/>
              <w:left w:val="single" w:sz="6" w:space="0" w:color="000000"/>
              <w:bottom w:val="single" w:sz="6" w:space="0" w:color="000000"/>
              <w:right w:val="single" w:sz="6" w:space="0" w:color="000000"/>
            </w:tcBorders>
          </w:tcPr>
          <w:p w14:paraId="6B3247C3" w14:textId="77777777" w:rsidR="008311B6" w:rsidRPr="00575BE2" w:rsidRDefault="00000000">
            <w:pPr>
              <w:pBdr>
                <w:top w:val="nil"/>
                <w:left w:val="nil"/>
                <w:bottom w:val="nil"/>
                <w:right w:val="nil"/>
                <w:between w:val="nil"/>
              </w:pBdr>
              <w:spacing w:after="0" w:line="240" w:lineRule="auto"/>
              <w:rPr>
                <w:b/>
                <w:bCs/>
                <w:sz w:val="22"/>
                <w:szCs w:val="22"/>
              </w:rPr>
            </w:pPr>
            <w:r>
              <w:rPr>
                <w:b/>
                <w:bCs/>
                <w:sz w:val="22"/>
                <w:szCs w:val="22"/>
              </w:rPr>
              <w:t>Mamifere:</w:t>
            </w:r>
          </w:p>
          <w:p w14:paraId="02F7F3DD" w14:textId="77777777" w:rsidR="008311B6" w:rsidRPr="00575BE2" w:rsidRDefault="00000000">
            <w:pPr>
              <w:pBdr>
                <w:top w:val="nil"/>
                <w:left w:val="nil"/>
                <w:bottom w:val="nil"/>
                <w:right w:val="nil"/>
                <w:between w:val="nil"/>
              </w:pBdr>
              <w:spacing w:after="0" w:line="240" w:lineRule="auto"/>
              <w:rPr>
                <w:i/>
                <w:iCs/>
                <w:sz w:val="22"/>
                <w:szCs w:val="22"/>
              </w:rPr>
            </w:pPr>
            <w:r>
              <w:rPr>
                <w:i/>
                <w:iCs/>
                <w:sz w:val="22"/>
                <w:szCs w:val="22"/>
              </w:rPr>
              <w:t xml:space="preserve">1352* Canis lupus </w:t>
            </w:r>
          </w:p>
          <w:p w14:paraId="7D5307AD" w14:textId="77777777" w:rsidR="008311B6" w:rsidRPr="00575BE2" w:rsidRDefault="00000000">
            <w:pPr>
              <w:pBdr>
                <w:top w:val="nil"/>
                <w:left w:val="nil"/>
                <w:bottom w:val="nil"/>
                <w:right w:val="nil"/>
                <w:between w:val="nil"/>
              </w:pBdr>
              <w:spacing w:after="0" w:line="240" w:lineRule="auto"/>
              <w:rPr>
                <w:i/>
                <w:iCs/>
                <w:sz w:val="22"/>
                <w:szCs w:val="22"/>
              </w:rPr>
            </w:pPr>
            <w:r>
              <w:rPr>
                <w:i/>
                <w:iCs/>
                <w:sz w:val="22"/>
                <w:szCs w:val="22"/>
              </w:rPr>
              <w:t xml:space="preserve">1354* Ursus arctos </w:t>
            </w:r>
          </w:p>
          <w:p w14:paraId="755A5FFF" w14:textId="77777777" w:rsidR="008311B6" w:rsidRPr="00575BE2" w:rsidRDefault="00000000">
            <w:pPr>
              <w:pBdr>
                <w:top w:val="nil"/>
                <w:left w:val="nil"/>
                <w:bottom w:val="nil"/>
                <w:right w:val="nil"/>
                <w:between w:val="nil"/>
              </w:pBdr>
              <w:spacing w:after="0" w:line="240" w:lineRule="auto"/>
              <w:rPr>
                <w:i/>
                <w:iCs/>
                <w:sz w:val="22"/>
                <w:szCs w:val="22"/>
              </w:rPr>
            </w:pPr>
            <w:r>
              <w:rPr>
                <w:i/>
                <w:iCs/>
                <w:sz w:val="22"/>
                <w:szCs w:val="22"/>
              </w:rPr>
              <w:t>1361 Lynx lynx</w:t>
            </w:r>
          </w:p>
          <w:p w14:paraId="2721BCFD" w14:textId="77777777" w:rsidR="008311B6" w:rsidRPr="00575BE2" w:rsidRDefault="00000000">
            <w:pPr>
              <w:pBdr>
                <w:top w:val="nil"/>
                <w:left w:val="nil"/>
                <w:bottom w:val="nil"/>
                <w:right w:val="nil"/>
                <w:between w:val="nil"/>
              </w:pBdr>
              <w:spacing w:after="0" w:line="240" w:lineRule="auto"/>
              <w:rPr>
                <w:i/>
                <w:iCs/>
                <w:sz w:val="22"/>
                <w:szCs w:val="22"/>
              </w:rPr>
            </w:pPr>
            <w:r>
              <w:rPr>
                <w:i/>
                <w:iCs/>
                <w:sz w:val="22"/>
                <w:szCs w:val="22"/>
              </w:rPr>
              <w:t>2645 Cervus elaphus</w:t>
            </w:r>
          </w:p>
          <w:p w14:paraId="545BF96B" w14:textId="77777777" w:rsidR="008311B6" w:rsidRPr="00575BE2" w:rsidRDefault="00000000">
            <w:pPr>
              <w:pBdr>
                <w:top w:val="nil"/>
                <w:left w:val="nil"/>
                <w:bottom w:val="nil"/>
                <w:right w:val="nil"/>
                <w:between w:val="nil"/>
              </w:pBdr>
              <w:spacing w:after="0" w:line="240" w:lineRule="auto"/>
              <w:rPr>
                <w:i/>
                <w:iCs/>
                <w:sz w:val="22"/>
                <w:szCs w:val="22"/>
              </w:rPr>
            </w:pPr>
            <w:r>
              <w:rPr>
                <w:i/>
                <w:iCs/>
                <w:sz w:val="22"/>
                <w:szCs w:val="22"/>
              </w:rPr>
              <w:t>5819 Rupicapra rupicapra</w:t>
            </w:r>
          </w:p>
          <w:p w14:paraId="677C70F5" w14:textId="77777777" w:rsidR="008311B6" w:rsidRPr="00575BE2" w:rsidRDefault="00000000">
            <w:pPr>
              <w:pBdr>
                <w:top w:val="nil"/>
                <w:left w:val="nil"/>
                <w:bottom w:val="nil"/>
                <w:right w:val="nil"/>
                <w:between w:val="nil"/>
              </w:pBdr>
              <w:spacing w:after="0" w:line="240" w:lineRule="auto"/>
              <w:rPr>
                <w:b/>
                <w:bCs/>
                <w:sz w:val="22"/>
                <w:szCs w:val="22"/>
              </w:rPr>
            </w:pPr>
            <w:r>
              <w:rPr>
                <w:b/>
                <w:bCs/>
                <w:sz w:val="22"/>
                <w:szCs w:val="22"/>
              </w:rPr>
              <w:t>Chiroptere:</w:t>
            </w:r>
          </w:p>
          <w:p w14:paraId="2C066735" w14:textId="77777777" w:rsidR="008311B6" w:rsidRPr="00575BE2" w:rsidRDefault="00000000">
            <w:pPr>
              <w:pBdr>
                <w:top w:val="nil"/>
                <w:left w:val="nil"/>
                <w:bottom w:val="nil"/>
                <w:right w:val="nil"/>
                <w:between w:val="nil"/>
              </w:pBdr>
              <w:spacing w:after="0" w:line="240" w:lineRule="auto"/>
              <w:rPr>
                <w:i/>
                <w:iCs/>
                <w:sz w:val="22"/>
                <w:szCs w:val="22"/>
              </w:rPr>
            </w:pPr>
            <w:r>
              <w:rPr>
                <w:i/>
                <w:iCs/>
                <w:sz w:val="22"/>
                <w:szCs w:val="22"/>
              </w:rPr>
              <w:t>1308 Barbastella barbastellus</w:t>
            </w:r>
          </w:p>
          <w:p w14:paraId="0CB22DEE" w14:textId="77777777" w:rsidR="008311B6" w:rsidRPr="00575BE2" w:rsidRDefault="00000000">
            <w:pPr>
              <w:pBdr>
                <w:top w:val="nil"/>
                <w:left w:val="nil"/>
                <w:bottom w:val="nil"/>
                <w:right w:val="nil"/>
                <w:between w:val="nil"/>
              </w:pBdr>
              <w:spacing w:after="0" w:line="240" w:lineRule="auto"/>
              <w:rPr>
                <w:b/>
                <w:bCs/>
                <w:sz w:val="22"/>
                <w:szCs w:val="22"/>
              </w:rPr>
            </w:pPr>
            <w:r>
              <w:rPr>
                <w:b/>
                <w:bCs/>
                <w:sz w:val="22"/>
                <w:szCs w:val="22"/>
              </w:rPr>
              <w:t>Amfibieni:</w:t>
            </w:r>
          </w:p>
          <w:p w14:paraId="2A98B67D" w14:textId="77777777" w:rsidR="008311B6" w:rsidRPr="00575BE2" w:rsidRDefault="00000000">
            <w:pPr>
              <w:pBdr>
                <w:top w:val="nil"/>
                <w:left w:val="nil"/>
                <w:bottom w:val="nil"/>
                <w:right w:val="nil"/>
                <w:between w:val="nil"/>
              </w:pBdr>
              <w:spacing w:after="0" w:line="240" w:lineRule="auto"/>
              <w:rPr>
                <w:i/>
                <w:iCs/>
                <w:sz w:val="22"/>
                <w:szCs w:val="22"/>
              </w:rPr>
            </w:pPr>
            <w:r>
              <w:rPr>
                <w:i/>
                <w:iCs/>
                <w:sz w:val="22"/>
                <w:szCs w:val="22"/>
              </w:rPr>
              <w:t>1193 Bombina variegata</w:t>
            </w:r>
          </w:p>
          <w:p w14:paraId="3F9DA7A3" w14:textId="77777777" w:rsidR="008311B6" w:rsidRPr="00575BE2" w:rsidRDefault="00000000">
            <w:pPr>
              <w:spacing w:after="0"/>
              <w:rPr>
                <w:i/>
                <w:iCs/>
                <w:sz w:val="22"/>
                <w:szCs w:val="22"/>
              </w:rPr>
            </w:pPr>
            <w:r>
              <w:rPr>
                <w:i/>
                <w:iCs/>
                <w:sz w:val="22"/>
                <w:szCs w:val="22"/>
              </w:rPr>
              <w:t>1167 Salamandra salamandra</w:t>
            </w:r>
          </w:p>
          <w:p w14:paraId="1E34E3F8" w14:textId="77777777" w:rsidR="008311B6" w:rsidRPr="00575BE2" w:rsidRDefault="00000000">
            <w:pPr>
              <w:pBdr>
                <w:top w:val="nil"/>
                <w:left w:val="nil"/>
                <w:bottom w:val="nil"/>
                <w:right w:val="nil"/>
                <w:between w:val="nil"/>
              </w:pBdr>
              <w:spacing w:after="0" w:line="240" w:lineRule="auto"/>
              <w:rPr>
                <w:b/>
                <w:bCs/>
                <w:sz w:val="22"/>
                <w:szCs w:val="22"/>
              </w:rPr>
            </w:pPr>
            <w:r>
              <w:rPr>
                <w:b/>
                <w:bCs/>
                <w:sz w:val="22"/>
                <w:szCs w:val="22"/>
              </w:rPr>
              <w:t>Nevertebrate:</w:t>
            </w:r>
          </w:p>
          <w:p w14:paraId="6E1A6D12" w14:textId="77777777" w:rsidR="008311B6" w:rsidRPr="00575BE2" w:rsidRDefault="00000000">
            <w:pPr>
              <w:pBdr>
                <w:top w:val="nil"/>
                <w:left w:val="nil"/>
                <w:bottom w:val="nil"/>
                <w:right w:val="nil"/>
                <w:between w:val="nil"/>
              </w:pBdr>
              <w:spacing w:after="0" w:line="240" w:lineRule="auto"/>
              <w:rPr>
                <w:b/>
                <w:bCs/>
                <w:sz w:val="22"/>
                <w:szCs w:val="22"/>
              </w:rPr>
            </w:pPr>
            <w:r>
              <w:rPr>
                <w:sz w:val="22"/>
                <w:szCs w:val="22"/>
              </w:rPr>
              <w:t xml:space="preserve">1087 </w:t>
            </w:r>
            <w:r>
              <w:rPr>
                <w:i/>
                <w:iCs/>
                <w:sz w:val="22"/>
                <w:szCs w:val="22"/>
              </w:rPr>
              <w:t>Rosalia alpina</w:t>
            </w:r>
            <w:r>
              <w:rPr>
                <w:b/>
                <w:bCs/>
                <w:sz w:val="22"/>
                <w:szCs w:val="22"/>
              </w:rPr>
              <w:t xml:space="preserve"> </w:t>
            </w:r>
          </w:p>
          <w:p w14:paraId="06D72C6D" w14:textId="77777777" w:rsidR="008311B6" w:rsidRPr="00575BE2" w:rsidRDefault="00000000">
            <w:pPr>
              <w:pBdr>
                <w:top w:val="nil"/>
                <w:left w:val="nil"/>
                <w:bottom w:val="nil"/>
                <w:right w:val="nil"/>
                <w:between w:val="nil"/>
              </w:pBdr>
              <w:spacing w:after="0" w:line="240" w:lineRule="auto"/>
              <w:rPr>
                <w:b/>
                <w:bCs/>
                <w:sz w:val="22"/>
                <w:szCs w:val="22"/>
              </w:rPr>
            </w:pPr>
            <w:r>
              <w:rPr>
                <w:b/>
                <w:bCs/>
                <w:sz w:val="22"/>
                <w:szCs w:val="22"/>
              </w:rPr>
              <w:t>Păsări:</w:t>
            </w:r>
          </w:p>
          <w:p w14:paraId="07CFFFD5" w14:textId="77777777" w:rsidR="008311B6" w:rsidRPr="00575BE2" w:rsidRDefault="00000000">
            <w:pPr>
              <w:pBdr>
                <w:top w:val="nil"/>
                <w:left w:val="nil"/>
                <w:bottom w:val="nil"/>
                <w:right w:val="nil"/>
                <w:between w:val="nil"/>
              </w:pBdr>
              <w:spacing w:after="0" w:line="240" w:lineRule="auto"/>
              <w:rPr>
                <w:i/>
                <w:iCs/>
                <w:sz w:val="22"/>
                <w:szCs w:val="22"/>
              </w:rPr>
            </w:pPr>
            <w:r>
              <w:rPr>
                <w:i/>
                <w:iCs/>
                <w:sz w:val="22"/>
                <w:szCs w:val="22"/>
              </w:rPr>
              <w:t>A072 Pernis apivorus</w:t>
            </w:r>
          </w:p>
          <w:p w14:paraId="519644A0" w14:textId="77777777" w:rsidR="008311B6" w:rsidRPr="00575BE2" w:rsidRDefault="00000000">
            <w:pPr>
              <w:pBdr>
                <w:top w:val="nil"/>
                <w:left w:val="nil"/>
                <w:bottom w:val="nil"/>
                <w:right w:val="nil"/>
                <w:between w:val="nil"/>
              </w:pBdr>
              <w:spacing w:after="0" w:line="240" w:lineRule="auto"/>
              <w:rPr>
                <w:i/>
                <w:iCs/>
                <w:sz w:val="22"/>
                <w:szCs w:val="22"/>
              </w:rPr>
            </w:pPr>
            <w:r>
              <w:rPr>
                <w:i/>
                <w:iCs/>
                <w:sz w:val="22"/>
                <w:szCs w:val="22"/>
              </w:rPr>
              <w:t>A239 Dendrocopos leucotos</w:t>
            </w:r>
          </w:p>
          <w:p w14:paraId="0CD39B73" w14:textId="77777777" w:rsidR="008311B6" w:rsidRPr="00575BE2" w:rsidRDefault="00000000">
            <w:pPr>
              <w:pBdr>
                <w:top w:val="nil"/>
                <w:left w:val="nil"/>
                <w:bottom w:val="nil"/>
                <w:right w:val="nil"/>
                <w:between w:val="nil"/>
              </w:pBdr>
              <w:spacing w:after="0" w:line="240" w:lineRule="auto"/>
              <w:rPr>
                <w:i/>
                <w:iCs/>
                <w:sz w:val="22"/>
                <w:szCs w:val="22"/>
              </w:rPr>
            </w:pPr>
            <w:r>
              <w:rPr>
                <w:i/>
                <w:iCs/>
                <w:sz w:val="22"/>
                <w:szCs w:val="22"/>
              </w:rPr>
              <w:t>A241 Picoides tridactylus</w:t>
            </w:r>
          </w:p>
          <w:p w14:paraId="2CFF3EC7" w14:textId="77777777" w:rsidR="008311B6" w:rsidRPr="00575BE2" w:rsidRDefault="00000000">
            <w:pPr>
              <w:pBdr>
                <w:top w:val="nil"/>
                <w:left w:val="nil"/>
                <w:bottom w:val="nil"/>
                <w:right w:val="nil"/>
                <w:between w:val="nil"/>
              </w:pBdr>
              <w:spacing w:after="0" w:line="240" w:lineRule="auto"/>
              <w:rPr>
                <w:i/>
                <w:iCs/>
                <w:sz w:val="22"/>
                <w:szCs w:val="22"/>
              </w:rPr>
            </w:pPr>
            <w:r>
              <w:rPr>
                <w:i/>
                <w:iCs/>
                <w:sz w:val="22"/>
                <w:szCs w:val="22"/>
              </w:rPr>
              <w:t>A217 Glaucidium passerinum</w:t>
            </w:r>
          </w:p>
          <w:p w14:paraId="57183461" w14:textId="77777777" w:rsidR="008311B6" w:rsidRPr="00575BE2" w:rsidRDefault="00000000">
            <w:pPr>
              <w:pBdr>
                <w:top w:val="nil"/>
                <w:left w:val="nil"/>
                <w:bottom w:val="nil"/>
                <w:right w:val="nil"/>
                <w:between w:val="nil"/>
              </w:pBdr>
              <w:spacing w:after="0" w:line="240" w:lineRule="auto"/>
              <w:rPr>
                <w:i/>
                <w:iCs/>
                <w:sz w:val="22"/>
                <w:szCs w:val="22"/>
              </w:rPr>
            </w:pPr>
            <w:r>
              <w:rPr>
                <w:i/>
                <w:iCs/>
                <w:sz w:val="22"/>
                <w:szCs w:val="22"/>
              </w:rPr>
              <w:t>A234 Picus canus</w:t>
            </w:r>
          </w:p>
          <w:p w14:paraId="569E5024" w14:textId="77777777" w:rsidR="008311B6" w:rsidRPr="00575BE2" w:rsidRDefault="00000000">
            <w:pPr>
              <w:pBdr>
                <w:top w:val="nil"/>
                <w:left w:val="nil"/>
                <w:bottom w:val="nil"/>
                <w:right w:val="nil"/>
                <w:between w:val="nil"/>
              </w:pBdr>
              <w:spacing w:after="0" w:line="240" w:lineRule="auto"/>
              <w:rPr>
                <w:i/>
                <w:iCs/>
                <w:sz w:val="22"/>
                <w:szCs w:val="22"/>
              </w:rPr>
            </w:pPr>
            <w:r>
              <w:rPr>
                <w:i/>
                <w:iCs/>
                <w:sz w:val="22"/>
                <w:szCs w:val="22"/>
              </w:rPr>
              <w:t>A108 Tetrao urogallus</w:t>
            </w:r>
          </w:p>
          <w:p w14:paraId="12756C4B" w14:textId="77777777" w:rsidR="008311B6" w:rsidRPr="00575BE2" w:rsidRDefault="00000000">
            <w:pPr>
              <w:pBdr>
                <w:top w:val="nil"/>
                <w:left w:val="nil"/>
                <w:bottom w:val="nil"/>
                <w:right w:val="nil"/>
                <w:between w:val="nil"/>
              </w:pBdr>
              <w:spacing w:after="0" w:line="240" w:lineRule="auto"/>
              <w:rPr>
                <w:i/>
                <w:iCs/>
                <w:sz w:val="22"/>
                <w:szCs w:val="22"/>
              </w:rPr>
            </w:pPr>
            <w:r>
              <w:rPr>
                <w:i/>
                <w:iCs/>
                <w:sz w:val="22"/>
                <w:szCs w:val="22"/>
              </w:rPr>
              <w:t>A321 Ficedula albicollis</w:t>
            </w:r>
          </w:p>
          <w:p w14:paraId="3DC82C59" w14:textId="77777777" w:rsidR="008311B6" w:rsidRPr="00575BE2" w:rsidRDefault="00000000">
            <w:pPr>
              <w:pBdr>
                <w:top w:val="nil"/>
                <w:left w:val="nil"/>
                <w:bottom w:val="nil"/>
                <w:right w:val="nil"/>
                <w:between w:val="nil"/>
              </w:pBdr>
              <w:spacing w:after="0" w:line="240" w:lineRule="auto"/>
              <w:rPr>
                <w:i/>
                <w:iCs/>
                <w:sz w:val="22"/>
                <w:szCs w:val="22"/>
              </w:rPr>
            </w:pPr>
            <w:r>
              <w:rPr>
                <w:i/>
                <w:iCs/>
                <w:sz w:val="22"/>
                <w:szCs w:val="22"/>
              </w:rPr>
              <w:t>A320 Ficedula parva</w:t>
            </w:r>
          </w:p>
          <w:p w14:paraId="435A2787" w14:textId="77777777" w:rsidR="008311B6" w:rsidRPr="00575BE2" w:rsidRDefault="00000000">
            <w:pPr>
              <w:spacing w:after="0"/>
              <w:rPr>
                <w:i/>
                <w:iCs/>
                <w:sz w:val="22"/>
                <w:szCs w:val="22"/>
              </w:rPr>
            </w:pPr>
            <w:r>
              <w:rPr>
                <w:i/>
                <w:iCs/>
                <w:sz w:val="22"/>
                <w:szCs w:val="22"/>
              </w:rPr>
              <w:t>A104 Bonasa bonasia</w:t>
            </w:r>
          </w:p>
        </w:tc>
      </w:tr>
      <w:tr w:rsidR="008311B6" w:rsidRPr="00575BE2" w14:paraId="07B15F6F" w14:textId="77777777" w:rsidTr="0003480F">
        <w:tc>
          <w:tcPr>
            <w:tcW w:w="2827" w:type="dxa"/>
            <w:tcBorders>
              <w:top w:val="single" w:sz="6" w:space="0" w:color="000000"/>
              <w:left w:val="single" w:sz="6" w:space="0" w:color="000000"/>
              <w:bottom w:val="single" w:sz="6" w:space="0" w:color="000000"/>
              <w:right w:val="single" w:sz="6" w:space="0" w:color="000000"/>
            </w:tcBorders>
          </w:tcPr>
          <w:p w14:paraId="66041233" w14:textId="77777777" w:rsidR="008311B6" w:rsidRPr="00575BE2" w:rsidRDefault="00000000">
            <w:pPr>
              <w:spacing w:after="0"/>
              <w:rPr>
                <w:sz w:val="22"/>
                <w:szCs w:val="22"/>
              </w:rPr>
            </w:pPr>
            <w:r>
              <w:rPr>
                <w:sz w:val="22"/>
                <w:szCs w:val="22"/>
              </w:rPr>
              <w:lastRenderedPageBreak/>
              <w:t>Valoarea ecologică</w:t>
            </w:r>
          </w:p>
        </w:tc>
        <w:tc>
          <w:tcPr>
            <w:tcW w:w="6173" w:type="dxa"/>
            <w:tcBorders>
              <w:top w:val="single" w:sz="6" w:space="0" w:color="000000"/>
              <w:left w:val="single" w:sz="6" w:space="0" w:color="000000"/>
              <w:bottom w:val="single" w:sz="6" w:space="0" w:color="000000"/>
              <w:right w:val="single" w:sz="6" w:space="0" w:color="000000"/>
            </w:tcBorders>
          </w:tcPr>
          <w:p w14:paraId="2A0643B9" w14:textId="0C8B65B8" w:rsidR="00CD754B" w:rsidRPr="00CD754B" w:rsidRDefault="00CD754B" w:rsidP="00CD754B">
            <w:pPr>
              <w:spacing w:after="0" w:line="240" w:lineRule="auto"/>
              <w:jc w:val="both"/>
              <w:rPr>
                <w:sz w:val="22"/>
                <w:szCs w:val="22"/>
              </w:rPr>
            </w:pPr>
            <w:r>
              <w:rPr>
                <w:sz w:val="22"/>
                <w:szCs w:val="22"/>
              </w:rPr>
              <w:t>Această ZPB este ca o zonă-tampon și un coridor biologic vital între nucleele de protecție strictă și zonele perimetrale supuse activităților umane. Coexistența continuă dintre pădurile dacice de fag și molidișurile acidofile pe suprafețe mari asigură o barieră de protecție împotriva efectelor de margine și garantează conectivitatea structurală a întregului peisaj forestier montan. Prin implementarea unui management silvic responsabil, axat pe menținerea funcțiilor de protecție, această zonă asigură menținerea elementelor-cheie din pădurile mature, cum sunt arborii seculari și volumele controlate de lemn mort. Această dinamică silvică sustenabilă garantează microhabitatele necesare pentru dezvoltarea larvară a croitorului alpin și oferă locuri sigure de cuibărit pentru o comunitate avifaunistică complexă și specializată. Păsări sensibile precum cocoșul de munte, ierunca, ciuvica și ciocănitoarea cu trei degete folosesc zonele de conifere, în timp ce ciocănitoarea cu spate alb, ciocănitoarea sură, viesparul, muscarul gulerat și muscarul mic exploatează ferestrele de lumină și amestecul de foioase. De asemenea, arborii bătrâni dotați cu scorburi naturale rămân disponibili ca adăposturi sigure pentru coloniile de lilieci forestieri, în special pentru liliacul cârn.</w:t>
            </w:r>
          </w:p>
          <w:p w14:paraId="0546C99E" w14:textId="16568A32" w:rsidR="0013351C" w:rsidRDefault="00CD754B" w:rsidP="00CD754B">
            <w:pPr>
              <w:spacing w:after="0" w:line="240" w:lineRule="auto"/>
              <w:jc w:val="both"/>
              <w:rPr>
                <w:sz w:val="22"/>
                <w:szCs w:val="22"/>
              </w:rPr>
            </w:pPr>
            <w:r>
              <w:rPr>
                <w:sz w:val="22"/>
                <w:szCs w:val="22"/>
              </w:rPr>
              <w:t>La nivelul solului, păstrarea unui coronament forestier optim și integritatea litierei asigură retenția umidității și stabilizarea versanților. Acest microclimat umbros și umed este esențial pentru menținerea habitatelor de reproducere și hrănire ale amfibienilor montani, precum salamandra de uscat și izvorașul cu burtă galbenă. Totodată, caracterul continuu al acestor codri oferă culoare sigure de migrație zilnică și sezonieră pentru ierbivorele mari, permițând cerbului și caprei negre să traverseze în siguranță versanții masivului. Din perspectiva mamiferelor mari, zona extinde considerabil teritoriul util de vânătoare și dispersie pentru urs, lup și râs, integrându-se perfect în rețeaua ecologică a parcului și prevenind izolarea populațiilor sălbatice fără a genera conflicte majore cu utilizarea durabilă a resurselor locale.</w:t>
            </w:r>
          </w:p>
        </w:tc>
      </w:tr>
      <w:tr w:rsidR="008311B6" w:rsidRPr="00575BE2" w14:paraId="3A1D40D7" w14:textId="77777777" w:rsidTr="0003480F">
        <w:tc>
          <w:tcPr>
            <w:tcW w:w="2827" w:type="dxa"/>
            <w:tcBorders>
              <w:top w:val="single" w:sz="6" w:space="0" w:color="000000"/>
              <w:left w:val="single" w:sz="6" w:space="0" w:color="000000"/>
              <w:bottom w:val="single" w:sz="6" w:space="0" w:color="000000"/>
              <w:right w:val="single" w:sz="6" w:space="0" w:color="000000"/>
            </w:tcBorders>
          </w:tcPr>
          <w:p w14:paraId="3AA6DF2B" w14:textId="77777777" w:rsidR="008311B6" w:rsidRPr="00575BE2" w:rsidRDefault="00000000">
            <w:pPr>
              <w:spacing w:after="0"/>
              <w:rPr>
                <w:sz w:val="22"/>
                <w:szCs w:val="22"/>
              </w:rPr>
            </w:pPr>
            <w:r>
              <w:rPr>
                <w:sz w:val="22"/>
                <w:szCs w:val="22"/>
              </w:rPr>
              <w:t>Presiuni semnificative</w:t>
            </w:r>
          </w:p>
        </w:tc>
        <w:tc>
          <w:tcPr>
            <w:tcW w:w="6173" w:type="dxa"/>
            <w:tcBorders>
              <w:top w:val="single" w:sz="6" w:space="0" w:color="000000"/>
              <w:left w:val="single" w:sz="6" w:space="0" w:color="000000"/>
              <w:bottom w:val="single" w:sz="6" w:space="0" w:color="000000"/>
              <w:right w:val="single" w:sz="6" w:space="0" w:color="000000"/>
            </w:tcBorders>
          </w:tcPr>
          <w:p w14:paraId="2ECC5727" w14:textId="77777777" w:rsidR="008311B6" w:rsidRPr="00575BE2" w:rsidRDefault="00000000">
            <w:pPr>
              <w:spacing w:after="0"/>
              <w:jc w:val="both"/>
              <w:rPr>
                <w:sz w:val="22"/>
                <w:szCs w:val="22"/>
              </w:rPr>
            </w:pPr>
            <w:r>
              <w:rPr>
                <w:sz w:val="22"/>
                <w:szCs w:val="22"/>
              </w:rPr>
              <w:t>B02.02 curăţarea pădurii;</w:t>
            </w:r>
          </w:p>
          <w:p w14:paraId="70384789" w14:textId="77777777" w:rsidR="008311B6" w:rsidRPr="00575BE2" w:rsidRDefault="00000000">
            <w:pPr>
              <w:spacing w:after="0"/>
              <w:rPr>
                <w:sz w:val="22"/>
                <w:szCs w:val="22"/>
              </w:rPr>
            </w:pPr>
            <w:r>
              <w:rPr>
                <w:sz w:val="22"/>
                <w:szCs w:val="22"/>
              </w:rPr>
              <w:t>F04.02 colectarea (ciuperci, licheni, fructe de pădure etc.)</w:t>
            </w:r>
          </w:p>
        </w:tc>
      </w:tr>
      <w:tr w:rsidR="008311B6" w:rsidRPr="00575BE2" w14:paraId="1BF0BF07" w14:textId="77777777" w:rsidTr="0003480F">
        <w:tc>
          <w:tcPr>
            <w:tcW w:w="2827" w:type="dxa"/>
            <w:tcBorders>
              <w:top w:val="single" w:sz="6" w:space="0" w:color="000000"/>
              <w:left w:val="single" w:sz="6" w:space="0" w:color="000000"/>
              <w:bottom w:val="single" w:sz="6" w:space="0" w:color="000000"/>
              <w:right w:val="single" w:sz="6" w:space="0" w:color="000000"/>
            </w:tcBorders>
          </w:tcPr>
          <w:p w14:paraId="0F4D4B81" w14:textId="77777777" w:rsidR="008311B6" w:rsidRPr="00575BE2" w:rsidRDefault="00000000" w:rsidP="0075138C">
            <w:pPr>
              <w:spacing w:after="0" w:line="240" w:lineRule="auto"/>
            </w:pPr>
            <w:r>
              <w:rPr>
                <w:sz w:val="22"/>
                <w:szCs w:val="22"/>
              </w:rPr>
              <w:t>Obiective și măsuri de conservare</w:t>
            </w:r>
          </w:p>
        </w:tc>
        <w:tc>
          <w:tcPr>
            <w:tcW w:w="6173" w:type="dxa"/>
            <w:tcBorders>
              <w:top w:val="single" w:sz="6" w:space="0" w:color="000000"/>
              <w:left w:val="single" w:sz="6" w:space="0" w:color="000000"/>
              <w:bottom w:val="single" w:sz="6" w:space="0" w:color="000000"/>
              <w:right w:val="single" w:sz="6" w:space="0" w:color="000000"/>
            </w:tcBorders>
          </w:tcPr>
          <w:p w14:paraId="0B8A1064" w14:textId="77777777" w:rsidR="0075138C" w:rsidRPr="00F33589" w:rsidRDefault="0075138C" w:rsidP="0075138C">
            <w:pPr>
              <w:spacing w:after="0" w:line="240" w:lineRule="auto"/>
              <w:jc w:val="both"/>
              <w:rPr>
                <w:sz w:val="22"/>
                <w:szCs w:val="22"/>
              </w:rPr>
            </w:pPr>
            <w:r>
              <w:rPr>
                <w:b/>
                <w:bCs/>
                <w:sz w:val="22"/>
                <w:szCs w:val="22"/>
              </w:rPr>
              <w:t>Obiective și măsuri în regim de non-intervenție pentru habitatele forestiere T1</w:t>
            </w:r>
          </w:p>
          <w:p w14:paraId="4AA39382" w14:textId="77777777" w:rsidR="0075138C" w:rsidRPr="00F33589" w:rsidRDefault="0075138C" w:rsidP="0075138C">
            <w:pPr>
              <w:spacing w:after="0" w:line="240" w:lineRule="auto"/>
              <w:jc w:val="both"/>
              <w:rPr>
                <w:sz w:val="22"/>
                <w:szCs w:val="22"/>
              </w:rPr>
            </w:pPr>
            <w:r>
              <w:rPr>
                <w:b/>
                <w:bCs/>
                <w:sz w:val="22"/>
                <w:szCs w:val="22"/>
              </w:rPr>
              <w:t>Obiectiv general de conservare</w:t>
            </w:r>
          </w:p>
          <w:p w14:paraId="005ED180" w14:textId="77777777" w:rsidR="0075138C" w:rsidRPr="00F33589" w:rsidRDefault="0075138C" w:rsidP="0075138C">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5097C4DC" w14:textId="77777777" w:rsidR="0075138C" w:rsidRPr="00F33589" w:rsidRDefault="0075138C" w:rsidP="0075138C">
            <w:pPr>
              <w:spacing w:after="0" w:line="240" w:lineRule="auto"/>
              <w:jc w:val="both"/>
              <w:rPr>
                <w:sz w:val="22"/>
                <w:szCs w:val="22"/>
              </w:rPr>
            </w:pPr>
            <w:r>
              <w:rPr>
                <w:b/>
                <w:bCs/>
                <w:sz w:val="22"/>
                <w:szCs w:val="22"/>
              </w:rPr>
              <w:t>Obiective specifice:</w:t>
            </w:r>
          </w:p>
          <w:p w14:paraId="69680FF3" w14:textId="77777777" w:rsidR="0075138C" w:rsidRPr="00F33589" w:rsidRDefault="0075138C" w:rsidP="0075138C">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5838D84F" w14:textId="77777777" w:rsidR="0075138C" w:rsidRPr="00F33589" w:rsidRDefault="0075138C" w:rsidP="0075138C">
            <w:pPr>
              <w:spacing w:after="0" w:line="240" w:lineRule="auto"/>
              <w:jc w:val="both"/>
              <w:rPr>
                <w:sz w:val="22"/>
                <w:szCs w:val="22"/>
              </w:rPr>
            </w:pPr>
            <w:r>
              <w:rPr>
                <w:sz w:val="22"/>
                <w:szCs w:val="22"/>
              </w:rPr>
              <w:t>2. Menținerea elementelor-cheie pentru biodiversitate (arbori foarte bătrâni, arbori-habitat, lemn mort, microhabitate).</w:t>
            </w:r>
          </w:p>
          <w:p w14:paraId="17CF3248" w14:textId="77777777" w:rsidR="0075138C" w:rsidRPr="00F33589" w:rsidRDefault="0075138C" w:rsidP="0075138C">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02C8B6FF" w14:textId="77777777" w:rsidR="0075138C" w:rsidRPr="00F33589" w:rsidRDefault="0075138C" w:rsidP="0075138C">
            <w:pPr>
              <w:spacing w:after="0" w:line="240" w:lineRule="auto"/>
              <w:jc w:val="both"/>
              <w:rPr>
                <w:sz w:val="22"/>
                <w:szCs w:val="22"/>
              </w:rPr>
            </w:pPr>
            <w:r>
              <w:rPr>
                <w:sz w:val="22"/>
                <w:szCs w:val="22"/>
              </w:rPr>
              <w:lastRenderedPageBreak/>
              <w:t>4. Limitarea deranjului produs de activitățile umane — acces motorizat, turism necontrolat și recoltări neautorizate.</w:t>
            </w:r>
          </w:p>
          <w:p w14:paraId="69210902" w14:textId="77777777" w:rsidR="0075138C" w:rsidRPr="00F33589" w:rsidRDefault="0075138C" w:rsidP="0075138C">
            <w:pPr>
              <w:spacing w:after="0" w:line="240" w:lineRule="auto"/>
              <w:jc w:val="both"/>
              <w:rPr>
                <w:sz w:val="22"/>
                <w:szCs w:val="22"/>
              </w:rPr>
            </w:pPr>
            <w:r>
              <w:rPr>
                <w:sz w:val="22"/>
                <w:szCs w:val="22"/>
              </w:rPr>
              <w:t>5. Monitorizarea periodică a stării de conservare a habitatelor și speciilor din ZPB.</w:t>
            </w:r>
          </w:p>
          <w:p w14:paraId="336390A9" w14:textId="77777777" w:rsidR="0075138C" w:rsidRPr="00F33589" w:rsidRDefault="0075138C" w:rsidP="0075138C">
            <w:pPr>
              <w:spacing w:after="0" w:line="240" w:lineRule="auto"/>
              <w:jc w:val="both"/>
              <w:rPr>
                <w:sz w:val="22"/>
                <w:szCs w:val="22"/>
              </w:rPr>
            </w:pPr>
            <w:r>
              <w:rPr>
                <w:b/>
                <w:bCs/>
                <w:sz w:val="22"/>
                <w:szCs w:val="22"/>
              </w:rPr>
              <w:t>Măsuri de conservare:</w:t>
            </w:r>
          </w:p>
          <w:p w14:paraId="0DB16256" w14:textId="77777777" w:rsidR="0075138C" w:rsidRPr="00F33589" w:rsidRDefault="0075138C" w:rsidP="0075138C">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691646E5" w14:textId="77777777" w:rsidR="0075138C" w:rsidRPr="00F33589" w:rsidRDefault="0075138C" w:rsidP="0075138C">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16AAAE3D" w14:textId="77777777" w:rsidR="0075138C" w:rsidRPr="00F33589" w:rsidRDefault="0075138C" w:rsidP="0075138C">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2CEB14FB" w14:textId="77777777" w:rsidR="0075138C" w:rsidRPr="00F33589" w:rsidRDefault="0075138C" w:rsidP="0075138C">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5190AB36" w14:textId="77777777" w:rsidR="0075138C" w:rsidRPr="00F33589" w:rsidRDefault="0075138C" w:rsidP="0075138C">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140C7346" w14:textId="4F0DABAA" w:rsidR="00CD754B" w:rsidRPr="00F33589" w:rsidRDefault="00CD754B" w:rsidP="0075138C">
            <w:pPr>
              <w:spacing w:after="0" w:line="240" w:lineRule="auto"/>
              <w:jc w:val="both"/>
              <w:rPr>
                <w:sz w:val="22"/>
                <w:szCs w:val="22"/>
              </w:rPr>
            </w:pPr>
            <w:r>
              <w:rPr>
                <w:b/>
                <w:bCs/>
                <w:sz w:val="22"/>
                <w:szCs w:val="22"/>
              </w:rPr>
              <w:t>Obiective și măsuri în regim de management activ pentru habitatele forestiere altele decât T1</w:t>
            </w:r>
          </w:p>
          <w:p w14:paraId="3CAEF223" w14:textId="77777777" w:rsidR="00CD754B" w:rsidRPr="00F33589" w:rsidRDefault="00CD754B" w:rsidP="0075138C">
            <w:pPr>
              <w:spacing w:after="0" w:line="240" w:lineRule="auto"/>
              <w:jc w:val="both"/>
              <w:rPr>
                <w:sz w:val="22"/>
                <w:szCs w:val="22"/>
              </w:rPr>
            </w:pPr>
            <w:r>
              <w:rPr>
                <w:b/>
                <w:bCs/>
                <w:sz w:val="22"/>
                <w:szCs w:val="22"/>
              </w:rPr>
              <w:t>Obiectiv general de conservare</w:t>
            </w:r>
          </w:p>
          <w:p w14:paraId="1E8BFAEA" w14:textId="77777777" w:rsidR="00CD754B" w:rsidRPr="00F33589" w:rsidRDefault="00CD754B" w:rsidP="0075138C">
            <w:pPr>
              <w:spacing w:after="0" w:line="240" w:lineRule="auto"/>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7B25A072" w14:textId="77777777" w:rsidR="00CD754B" w:rsidRPr="00F33589" w:rsidRDefault="00CD754B" w:rsidP="0075138C">
            <w:pPr>
              <w:spacing w:after="0" w:line="240" w:lineRule="auto"/>
              <w:jc w:val="both"/>
              <w:rPr>
                <w:sz w:val="22"/>
                <w:szCs w:val="22"/>
              </w:rPr>
            </w:pPr>
            <w:r>
              <w:rPr>
                <w:b/>
                <w:bCs/>
                <w:sz w:val="22"/>
                <w:szCs w:val="22"/>
              </w:rPr>
              <w:t>Obiective specifice:</w:t>
            </w:r>
          </w:p>
          <w:p w14:paraId="6D893384" w14:textId="77777777" w:rsidR="00CD754B" w:rsidRPr="00F33589" w:rsidRDefault="00CD754B" w:rsidP="0075138C">
            <w:pPr>
              <w:spacing w:after="0" w:line="240" w:lineRule="auto"/>
              <w:jc w:val="both"/>
              <w:rPr>
                <w:sz w:val="22"/>
                <w:szCs w:val="22"/>
              </w:rPr>
            </w:pPr>
            <w:r>
              <w:rPr>
                <w:sz w:val="22"/>
                <w:szCs w:val="22"/>
              </w:rPr>
              <w:t>1. Conservarea și ameliorarea biodiversității arboretelor (structură, compoziție, microhabitate).</w:t>
            </w:r>
          </w:p>
          <w:p w14:paraId="438A43C4" w14:textId="77777777" w:rsidR="00CD754B" w:rsidRPr="00F33589" w:rsidRDefault="00CD754B" w:rsidP="0075138C">
            <w:pPr>
              <w:spacing w:after="0" w:line="240" w:lineRule="auto"/>
              <w:jc w:val="both"/>
              <w:rPr>
                <w:sz w:val="22"/>
                <w:szCs w:val="22"/>
              </w:rPr>
            </w:pPr>
            <w:r>
              <w:rPr>
                <w:sz w:val="22"/>
                <w:szCs w:val="22"/>
              </w:rPr>
              <w:t>2. Îmbunătățirea compoziției și structurii arboretelor către o configurație mai apropiată de naturalitate.</w:t>
            </w:r>
          </w:p>
          <w:p w14:paraId="2A5696F0" w14:textId="77777777" w:rsidR="00CD754B" w:rsidRPr="00F33589" w:rsidRDefault="00CD754B" w:rsidP="0075138C">
            <w:pPr>
              <w:spacing w:after="0" w:line="240" w:lineRule="auto"/>
              <w:jc w:val="both"/>
              <w:rPr>
                <w:sz w:val="22"/>
                <w:szCs w:val="22"/>
              </w:rPr>
            </w:pPr>
            <w:r>
              <w:rPr>
                <w:sz w:val="22"/>
                <w:szCs w:val="22"/>
              </w:rPr>
              <w:t>3. Creșterea stabilității și rezistenței ecosistemelor forestiere la factori vătămători biotici și abiotici.</w:t>
            </w:r>
          </w:p>
          <w:p w14:paraId="56E93BC5" w14:textId="77777777" w:rsidR="00CD754B" w:rsidRPr="00F33589" w:rsidRDefault="00CD754B" w:rsidP="0075138C">
            <w:pPr>
              <w:spacing w:after="0" w:line="240" w:lineRule="auto"/>
              <w:jc w:val="both"/>
              <w:rPr>
                <w:sz w:val="22"/>
                <w:szCs w:val="22"/>
              </w:rPr>
            </w:pPr>
            <w:r>
              <w:rPr>
                <w:sz w:val="22"/>
                <w:szCs w:val="22"/>
              </w:rPr>
              <w:t>4. Menținerea regenerării naturale și a continuității habitatelor forestiere.</w:t>
            </w:r>
          </w:p>
          <w:p w14:paraId="4CA6D273" w14:textId="77777777" w:rsidR="00CD754B" w:rsidRPr="00F33589" w:rsidRDefault="00CD754B" w:rsidP="0075138C">
            <w:pPr>
              <w:spacing w:after="0" w:line="240" w:lineRule="auto"/>
              <w:jc w:val="both"/>
              <w:rPr>
                <w:sz w:val="22"/>
                <w:szCs w:val="22"/>
              </w:rPr>
            </w:pPr>
            <w:r>
              <w:rPr>
                <w:sz w:val="22"/>
                <w:szCs w:val="22"/>
              </w:rPr>
              <w:t>5. Reducerea fragmentării habitatelor și limitarea presiunilor antropice.</w:t>
            </w:r>
          </w:p>
          <w:p w14:paraId="36E47678" w14:textId="77777777" w:rsidR="00CD754B" w:rsidRPr="00F33589" w:rsidRDefault="00CD754B" w:rsidP="0075138C">
            <w:pPr>
              <w:spacing w:after="0" w:line="240" w:lineRule="auto"/>
              <w:jc w:val="both"/>
              <w:rPr>
                <w:sz w:val="22"/>
                <w:szCs w:val="22"/>
              </w:rPr>
            </w:pPr>
            <w:r>
              <w:rPr>
                <w:sz w:val="22"/>
                <w:szCs w:val="22"/>
              </w:rPr>
              <w:t>6. Monitorizarea stării de conservare și aplicarea managementului adaptativ.</w:t>
            </w:r>
          </w:p>
          <w:p w14:paraId="75A1BA9F" w14:textId="77777777" w:rsidR="00CD754B" w:rsidRPr="00F33589" w:rsidRDefault="00CD754B" w:rsidP="0075138C">
            <w:pPr>
              <w:spacing w:after="0" w:line="240" w:lineRule="auto"/>
              <w:jc w:val="both"/>
              <w:rPr>
                <w:sz w:val="22"/>
                <w:szCs w:val="22"/>
              </w:rPr>
            </w:pPr>
            <w:r>
              <w:rPr>
                <w:b/>
                <w:bCs/>
                <w:sz w:val="22"/>
                <w:szCs w:val="22"/>
              </w:rPr>
              <w:t>Măsuri de conservare:</w:t>
            </w:r>
          </w:p>
          <w:p w14:paraId="58816E94" w14:textId="77777777" w:rsidR="00CD754B" w:rsidRPr="00F33589" w:rsidRDefault="00CD754B" w:rsidP="0075138C">
            <w:pPr>
              <w:spacing w:after="0" w:line="240" w:lineRule="auto"/>
              <w:jc w:val="both"/>
              <w:rPr>
                <w:sz w:val="22"/>
                <w:szCs w:val="22"/>
              </w:rPr>
            </w:pPr>
            <w:r>
              <w:rPr>
                <w:sz w:val="22"/>
                <w:szCs w:val="22"/>
              </w:rPr>
              <w:t xml:space="preserve">1. Intervențiile se aplică exclusiv atunci când există o justificare de conservare, pentru refacerea compoziției habitatului, susținerea regenerării naturale, reducerea riscului de degradare </w:t>
            </w:r>
            <w:r>
              <w:rPr>
                <w:sz w:val="22"/>
                <w:szCs w:val="22"/>
              </w:rPr>
              <w:lastRenderedPageBreak/>
              <w:t>a stării de conservare sau menținerea integrității și funcționalității ecosistemului forestier.</w:t>
            </w:r>
          </w:p>
          <w:p w14:paraId="787C17AD" w14:textId="77777777" w:rsidR="00CD754B" w:rsidRPr="00F33589" w:rsidRDefault="00CD754B" w:rsidP="0075138C">
            <w:pPr>
              <w:spacing w:after="0" w:line="240" w:lineRule="auto"/>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4BA547FA" w14:textId="77777777" w:rsidR="00CD754B" w:rsidRPr="00F33589" w:rsidRDefault="00CD754B" w:rsidP="0075138C">
            <w:pPr>
              <w:spacing w:after="0" w:line="240" w:lineRule="auto"/>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1EC70CAD" w14:textId="77777777" w:rsidR="00CD754B" w:rsidRPr="00F33589" w:rsidRDefault="00CD754B" w:rsidP="0075138C">
            <w:pPr>
              <w:spacing w:after="0" w:line="240" w:lineRule="auto"/>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553E0DEE" w14:textId="77777777" w:rsidR="00CD754B" w:rsidRPr="00F33589" w:rsidRDefault="00CD754B" w:rsidP="0075138C">
            <w:pPr>
              <w:spacing w:after="0" w:line="240" w:lineRule="auto"/>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48A94F6F" w14:textId="77777777" w:rsidR="00CD754B" w:rsidRPr="00F33589" w:rsidRDefault="00CD754B" w:rsidP="0075138C">
            <w:pPr>
              <w:spacing w:after="0" w:line="240" w:lineRule="auto"/>
              <w:jc w:val="both"/>
              <w:rPr>
                <w:sz w:val="22"/>
                <w:szCs w:val="22"/>
              </w:rPr>
            </w:pPr>
            <w:r>
              <w:rPr>
                <w:sz w:val="22"/>
                <w:szCs w:val="22"/>
              </w:rPr>
              <w:t>6. Sunt permise lucrări de îngrijire a culturilor și semințișurilor până la realizarea stării de masiv, precum și lucrări de îngrijire și conducere a arboretelor din categoria degajărilor, depresajului și curățirilor, fără rărituri.</w:t>
            </w:r>
          </w:p>
          <w:p w14:paraId="2259255A" w14:textId="77777777" w:rsidR="00CD754B" w:rsidRPr="00F33589" w:rsidRDefault="00CD754B" w:rsidP="0075138C">
            <w:pPr>
              <w:spacing w:after="0" w:line="240" w:lineRule="auto"/>
              <w:jc w:val="both"/>
              <w:rPr>
                <w:sz w:val="22"/>
                <w:szCs w:val="22"/>
              </w:rPr>
            </w:pPr>
            <w:r>
              <w:rPr>
                <w:sz w:val="22"/>
                <w:szCs w:val="22"/>
              </w:rPr>
              <w:t>7. Sunt permise lucrări de reconstrucție ecologică în suprafețele afectate de perturbări biotice sau abiotice, urmărindu-se refacerea structurii și funcționalității habitatului forestier.</w:t>
            </w:r>
          </w:p>
          <w:p w14:paraId="50FAA0DF" w14:textId="77777777" w:rsidR="00CD754B" w:rsidRPr="00F33589" w:rsidRDefault="00CD754B" w:rsidP="0075138C">
            <w:pPr>
              <w:spacing w:after="0" w:line="240" w:lineRule="auto"/>
              <w:jc w:val="both"/>
              <w:rPr>
                <w:sz w:val="22"/>
                <w:szCs w:val="22"/>
              </w:rPr>
            </w:pPr>
            <w:r>
              <w:rPr>
                <w:sz w:val="22"/>
                <w:szCs w:val="22"/>
              </w:rPr>
              <w:t>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39FA672D" w14:textId="77777777" w:rsidR="00CD754B" w:rsidRPr="00F33589" w:rsidRDefault="00CD754B" w:rsidP="0075138C">
            <w:pPr>
              <w:spacing w:after="0" w:line="240" w:lineRule="auto"/>
              <w:jc w:val="both"/>
              <w:rPr>
                <w:sz w:val="22"/>
                <w:szCs w:val="22"/>
              </w:rPr>
            </w:pPr>
            <w:r>
              <w:rPr>
                <w:sz w:val="22"/>
                <w:szCs w:val="22"/>
              </w:rPr>
              <w:t>9. Extragerile de arbori urmăresc cu prioritate menținerea valorilor de conservare, reducerea riscurilor pentru siguranța publică și păstrarea integrității și funcționalității ecosistemului forestier.</w:t>
            </w:r>
          </w:p>
          <w:p w14:paraId="5654ECDB" w14:textId="77777777" w:rsidR="00CD754B" w:rsidRPr="00F33589" w:rsidRDefault="00CD754B" w:rsidP="0075138C">
            <w:pPr>
              <w:spacing w:after="0" w:line="240" w:lineRule="auto"/>
              <w:jc w:val="both"/>
              <w:rPr>
                <w:sz w:val="22"/>
                <w:szCs w:val="22"/>
              </w:rPr>
            </w:pPr>
            <w:r>
              <w:rPr>
                <w:sz w:val="22"/>
                <w:szCs w:val="22"/>
              </w:rPr>
              <w:t>10. Refacerea arboretelor afectate se realizează prin regenerare naturală sau, după caz, prin reconstrucție ecologică și regenerare artificială utilizând specii și proveniențe locale mai rezistente la secetă și alte perturbări abiotice.</w:t>
            </w:r>
          </w:p>
          <w:p w14:paraId="130F80A7" w14:textId="77777777" w:rsidR="00CD754B" w:rsidRPr="00F33589" w:rsidRDefault="00CD754B" w:rsidP="0075138C">
            <w:pPr>
              <w:spacing w:after="0" w:line="240" w:lineRule="auto"/>
              <w:jc w:val="both"/>
              <w:rPr>
                <w:sz w:val="22"/>
                <w:szCs w:val="22"/>
              </w:rPr>
            </w:pPr>
            <w:r>
              <w:rPr>
                <w:sz w:val="22"/>
                <w:szCs w:val="22"/>
              </w:rPr>
              <w:t>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54C73A25" w14:textId="77777777" w:rsidR="00CD754B" w:rsidRPr="00F33589" w:rsidRDefault="00CD754B" w:rsidP="0075138C">
            <w:pPr>
              <w:spacing w:after="0" w:line="240" w:lineRule="auto"/>
              <w:jc w:val="both"/>
              <w:rPr>
                <w:sz w:val="22"/>
                <w:szCs w:val="22"/>
              </w:rPr>
            </w:pPr>
            <w:r>
              <w:rPr>
                <w:sz w:val="22"/>
                <w:szCs w:val="22"/>
              </w:rPr>
              <w:t>12. Măsurile pentru combaterea dăunătorilor forestieri sau a speciilor invazive se aplică doar atunci când există un risc major documentat pentru valorile de conservare și cu respectarea prevederilor legale aplicabile.</w:t>
            </w:r>
          </w:p>
          <w:p w14:paraId="7A0E6F1C" w14:textId="77777777" w:rsidR="00CD754B" w:rsidRPr="00F33589" w:rsidRDefault="00CD754B" w:rsidP="0075138C">
            <w:pPr>
              <w:spacing w:after="0" w:line="240" w:lineRule="auto"/>
              <w:jc w:val="both"/>
              <w:rPr>
                <w:sz w:val="22"/>
                <w:szCs w:val="22"/>
              </w:rPr>
            </w:pPr>
            <w:r>
              <w:rPr>
                <w:sz w:val="22"/>
                <w:szCs w:val="22"/>
              </w:rPr>
              <w:lastRenderedPageBreak/>
              <w:t>13. Intervențiile utilizează metode și tehnologii cu impact redus asupra solului și habitatelor forestiere și evită perioadele cu umiditate excesivă a solului.</w:t>
            </w:r>
          </w:p>
          <w:p w14:paraId="16C984ED" w14:textId="77777777" w:rsidR="00CD754B" w:rsidRPr="00F33589" w:rsidRDefault="00CD754B" w:rsidP="0075138C">
            <w:pPr>
              <w:spacing w:after="0" w:line="240" w:lineRule="auto"/>
              <w:jc w:val="both"/>
              <w:rPr>
                <w:sz w:val="22"/>
                <w:szCs w:val="22"/>
              </w:rPr>
            </w:pPr>
            <w:r>
              <w:rPr>
                <w:sz w:val="22"/>
                <w:szCs w:val="22"/>
              </w:rPr>
              <w:t>14. Materialul lemnos rezultat incidental din măsurile de conservare sau din intervențiile necesare pentru siguranță publică nu reprezintă un obiectiv economic și nu justifică intensificarea intervențiilor.</w:t>
            </w:r>
          </w:p>
          <w:p w14:paraId="4BFD4666" w14:textId="77777777" w:rsidR="00CD754B" w:rsidRPr="00F33589" w:rsidRDefault="00CD754B" w:rsidP="0075138C">
            <w:pPr>
              <w:spacing w:after="0" w:line="240" w:lineRule="auto"/>
              <w:jc w:val="both"/>
              <w:rPr>
                <w:sz w:val="22"/>
                <w:szCs w:val="22"/>
              </w:rPr>
            </w:pPr>
            <w:r>
              <w:rPr>
                <w:sz w:val="22"/>
                <w:szCs w:val="22"/>
              </w:rPr>
              <w:t>15. Se limitează realizarea de infrastructuri noi și extinderea infrastructurii existente care pot conduce la fragmentarea habitatelor forestiere.</w:t>
            </w:r>
          </w:p>
          <w:p w14:paraId="4E8289C6" w14:textId="77777777" w:rsidR="00CD754B" w:rsidRPr="00F33589" w:rsidRDefault="00CD754B" w:rsidP="0075138C">
            <w:pPr>
              <w:spacing w:after="0" w:line="240" w:lineRule="auto"/>
              <w:jc w:val="both"/>
              <w:rPr>
                <w:sz w:val="22"/>
                <w:szCs w:val="22"/>
              </w:rPr>
            </w:pPr>
            <w:r>
              <w:rPr>
                <w:sz w:val="22"/>
                <w:szCs w:val="22"/>
              </w:rPr>
              <w:t>16. Accesul motorizat se limitează strict la situațiile necesare pentru activitățile de conservare, monitorizare și intervențiile permise conform legislației.</w:t>
            </w:r>
          </w:p>
          <w:p w14:paraId="00EC5F27" w14:textId="77777777" w:rsidR="00CD754B" w:rsidRPr="00F33589" w:rsidRDefault="00CD754B" w:rsidP="0075138C">
            <w:pPr>
              <w:spacing w:after="0" w:line="240" w:lineRule="auto"/>
              <w:jc w:val="both"/>
              <w:rPr>
                <w:sz w:val="22"/>
                <w:szCs w:val="22"/>
              </w:rPr>
            </w:pPr>
            <w:r>
              <w:rPr>
                <w:sz w:val="22"/>
                <w:szCs w:val="22"/>
              </w:rPr>
              <w:t>17. Lucrările silviculturale și intervențiile de conservare se execută numai în condițiile stabilite de administratorii ariilor naturale protejate și cu respectarea obiectivelor de conservare ale zonei prioritare pentru biodiversitate.</w:t>
            </w:r>
          </w:p>
          <w:p w14:paraId="66C7D985" w14:textId="2BCE2845" w:rsidR="0013351C" w:rsidRDefault="00CD754B" w:rsidP="0075138C">
            <w:pPr>
              <w:spacing w:after="0" w:line="240" w:lineRule="auto"/>
              <w:jc w:val="both"/>
              <w:rPr>
                <w:sz w:val="22"/>
                <w:szCs w:val="22"/>
              </w:rPr>
            </w:pPr>
            <w:r>
              <w:rPr>
                <w:sz w:val="22"/>
                <w:szCs w:val="22"/>
              </w:rPr>
              <w:t>18. Se monitorizează periodic structura arboretelor, regenerarea naturală, speciile indicator și presiunile antropice, iar măsurile de conservare se adaptează în funcție de rezultatele monitorizării.</w:t>
            </w:r>
          </w:p>
          <w:p w14:paraId="77D56156" w14:textId="77777777" w:rsidR="0013351C" w:rsidRDefault="00CD754B" w:rsidP="0075138C">
            <w:pPr>
              <w:spacing w:after="0" w:line="240" w:lineRule="auto"/>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8311B6" w:rsidRPr="00575BE2" w14:paraId="175D291C" w14:textId="77777777" w:rsidTr="0003480F">
        <w:tc>
          <w:tcPr>
            <w:tcW w:w="2827" w:type="dxa"/>
            <w:tcBorders>
              <w:top w:val="single" w:sz="6" w:space="0" w:color="000000"/>
              <w:left w:val="single" w:sz="6" w:space="0" w:color="000000"/>
              <w:bottom w:val="single" w:sz="6" w:space="0" w:color="000000"/>
              <w:right w:val="single" w:sz="6" w:space="0" w:color="000000"/>
            </w:tcBorders>
          </w:tcPr>
          <w:p w14:paraId="7DDD1EBF" w14:textId="77777777" w:rsidR="008311B6" w:rsidRPr="00575BE2" w:rsidRDefault="00000000" w:rsidP="0075138C">
            <w:pPr>
              <w:spacing w:after="0" w:line="240" w:lineRule="auto"/>
            </w:pPr>
            <w:r>
              <w:rPr>
                <w:sz w:val="22"/>
                <w:szCs w:val="22"/>
              </w:rPr>
              <w:lastRenderedPageBreak/>
              <w:t>Tipul de proprietate</w:t>
            </w:r>
          </w:p>
        </w:tc>
        <w:tc>
          <w:tcPr>
            <w:tcW w:w="6173" w:type="dxa"/>
            <w:tcBorders>
              <w:top w:val="single" w:sz="6" w:space="0" w:color="000000"/>
              <w:left w:val="single" w:sz="6" w:space="0" w:color="000000"/>
              <w:bottom w:val="single" w:sz="6" w:space="0" w:color="000000"/>
              <w:right w:val="single" w:sz="6" w:space="0" w:color="000000"/>
            </w:tcBorders>
          </w:tcPr>
          <w:p w14:paraId="26F16FDD" w14:textId="30297BC1" w:rsidR="008311B6" w:rsidRPr="00575BE2" w:rsidRDefault="00000000" w:rsidP="0075138C">
            <w:pPr>
              <w:spacing w:after="0" w:line="240" w:lineRule="auto"/>
            </w:pPr>
            <w:r>
              <w:rPr>
                <w:sz w:val="22"/>
                <w:szCs w:val="22"/>
              </w:rPr>
              <w:t>Publică</w:t>
            </w:r>
          </w:p>
        </w:tc>
      </w:tr>
    </w:tbl>
    <w:p w14:paraId="6BFED702" w14:textId="77777777" w:rsidR="008311B6" w:rsidRPr="00575BE2" w:rsidRDefault="008311B6" w:rsidP="0075138C">
      <w:pPr>
        <w:spacing w:after="0" w:line="240" w:lineRule="auto"/>
      </w:pPr>
    </w:p>
    <w:p w14:paraId="2A8B5EA4" w14:textId="77777777" w:rsidR="008311B6" w:rsidRPr="00575BE2" w:rsidRDefault="00000000" w:rsidP="0075138C">
      <w:pPr>
        <w:spacing w:after="0" w:line="240" w:lineRule="auto"/>
      </w:pPr>
      <w:r>
        <w:rPr>
          <w:b/>
          <w:bCs/>
          <w:sz w:val="22"/>
          <w:szCs w:val="22"/>
        </w:rPr>
        <w:t xml:space="preserve">3.3. Bibliografie </w:t>
      </w:r>
    </w:p>
    <w:p w14:paraId="3FBA773F" w14:textId="77777777" w:rsidR="008311B6" w:rsidRPr="00575BE2" w:rsidRDefault="00000000" w:rsidP="0075138C">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Panţu Z. and Procopianu-Procopovici S., 1901. Contribuţiuni la flora Ceahlăului</w:t>
      </w:r>
    </w:p>
    <w:p w14:paraId="6F7D722B" w14:textId="77777777" w:rsidR="008311B6" w:rsidRPr="00575BE2" w:rsidRDefault="00000000" w:rsidP="0075138C">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Simionescu V. 1968. Contribuții la cunoașterea componentei specifice si repartiției pe verticala a mamiferelor mici de pe Masivul Ceahlău</w:t>
      </w:r>
    </w:p>
    <w:p w14:paraId="3A91C3FF" w14:textId="77777777" w:rsidR="008311B6" w:rsidRPr="00575BE2" w:rsidRDefault="00000000" w:rsidP="0075138C">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Rotărescu L. 1978. Contribuții la cunoașterea florei si vegetației lichenologice corticole și saxicole din masivele Rarău, Ceahlău și Cheile Bicazului</w:t>
      </w:r>
    </w:p>
    <w:p w14:paraId="0518E887" w14:textId="77777777" w:rsidR="008311B6" w:rsidRPr="00575BE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sz w:val="22"/>
          <w:szCs w:val="22"/>
        </w:rPr>
      </w:pPr>
      <w:r>
        <w:rPr>
          <w:sz w:val="22"/>
          <w:szCs w:val="22"/>
        </w:rPr>
        <w:t>Onisei T., 2000 2000. Les Orchidees du Massif Ceahlau</w:t>
      </w:r>
    </w:p>
    <w:p w14:paraId="279D432F" w14:textId="77777777" w:rsidR="008311B6" w:rsidRPr="00575BE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sz w:val="22"/>
          <w:szCs w:val="22"/>
        </w:rPr>
      </w:pPr>
      <w:r>
        <w:rPr>
          <w:sz w:val="22"/>
          <w:szCs w:val="22"/>
        </w:rPr>
        <w:t>Zamfirescu Oana, Zamfirescu Ștefan R. 2006. Diversity analysis of plant communities with Carex flava from the Ceahlau Mountain.</w:t>
      </w:r>
    </w:p>
    <w:p w14:paraId="57272822" w14:textId="77777777" w:rsidR="008311B6" w:rsidRPr="00575BE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sz w:val="22"/>
          <w:szCs w:val="22"/>
        </w:rPr>
      </w:pPr>
      <w:r>
        <w:rPr>
          <w:sz w:val="22"/>
          <w:szCs w:val="22"/>
        </w:rPr>
        <w:t>Oana Zamfirescu, Chifu T., Zamfirescu Şt., Mânzu C. 2007. Contribution to the study of the plant associations from the sub-alpine plateau of the Ceahlău Mountain (I)</w:t>
      </w:r>
    </w:p>
    <w:p w14:paraId="143B73D3" w14:textId="77777777" w:rsidR="008311B6" w:rsidRPr="00575BE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sz w:val="22"/>
          <w:szCs w:val="22"/>
        </w:rPr>
      </w:pPr>
      <w:r>
        <w:rPr>
          <w:sz w:val="22"/>
          <w:szCs w:val="22"/>
        </w:rPr>
        <w:t>Chifu T., Mânzu C., Zamfirescu Oana 2008. Contribution to the study of grassy vegetation in the Ceahlău Mountain</w:t>
      </w:r>
    </w:p>
    <w:p w14:paraId="47D72677" w14:textId="77777777" w:rsidR="008311B6" w:rsidRPr="00575BE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sz w:val="22"/>
          <w:szCs w:val="22"/>
        </w:rPr>
      </w:pPr>
      <w:r>
        <w:rPr>
          <w:sz w:val="22"/>
          <w:szCs w:val="22"/>
        </w:rPr>
        <w:t>Pricop E. 2009. Contributions to the Hieracium L. (incl. Pilosella Hill.) flora of Ceahlau National Park (Romania)</w:t>
      </w:r>
    </w:p>
    <w:p w14:paraId="23EB81A4" w14:textId="77777777" w:rsidR="008311B6" w:rsidRPr="00575BE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sz w:val="22"/>
          <w:szCs w:val="22"/>
        </w:rPr>
      </w:pPr>
      <w:r>
        <w:rPr>
          <w:sz w:val="22"/>
          <w:szCs w:val="22"/>
        </w:rPr>
        <w:t>Ciobanu Daniel Adrian, Moglan Ioan, Zawierucha Krzysztof, Kaczmarek Łukasz 2014. New records of terrestrial tardigrades (Tardigrada) from Ceahlău National Park with zoogeographical and taxonomical remarks on Romanian water bears</w:t>
      </w:r>
    </w:p>
    <w:p w14:paraId="1CD94553" w14:textId="77777777" w:rsidR="008311B6" w:rsidRPr="00575BE2" w:rsidRDefault="008311B6"/>
    <w:p w14:paraId="3A81D952" w14:textId="4E1F6C5D" w:rsidR="008311B6" w:rsidRPr="0003480F" w:rsidRDefault="00000000" w:rsidP="0003480F">
      <w:pPr>
        <w:jc w:val="center"/>
        <w:rPr>
          <w:b/>
          <w:bCs/>
          <w:sz w:val="22"/>
          <w:szCs w:val="22"/>
        </w:rPr>
      </w:pPr>
      <w:r>
        <w:rPr>
          <w:b/>
          <w:bCs/>
          <w:sz w:val="22"/>
          <w:szCs w:val="22"/>
        </w:rPr>
        <w:t>4. Consultări publice cu privire la desemnarea Zonelor Prioritare pentru Biodiversitate</w:t>
      </w:r>
    </w:p>
    <w:p w14:paraId="227AF9E7" w14:textId="77777777" w:rsidR="008311B6" w:rsidRDefault="00000000" w:rsidP="008C393A">
      <w:pPr>
        <w:spacing w:after="0" w:line="240" w:lineRule="auto"/>
        <w:rPr>
          <w:sz w:val="22"/>
          <w:szCs w:val="22"/>
        </w:rPr>
      </w:pPr>
      <w:r>
        <w:rPr>
          <w:sz w:val="22"/>
          <w:szCs w:val="22"/>
        </w:rPr>
        <w:t>Detalii privind consultările publice realizate:</w:t>
      </w:r>
    </w:p>
    <w:p w14:paraId="0C3D0FDE" w14:textId="77777777" w:rsidR="0003480F" w:rsidRPr="00575BE2" w:rsidRDefault="0003480F" w:rsidP="008C393A">
      <w:pPr>
        <w:spacing w:after="0" w:line="240" w:lineRule="auto"/>
      </w:pPr>
    </w:p>
    <w:p w14:paraId="45963231" w14:textId="72F27C9D" w:rsidR="008311B6" w:rsidRPr="00575BE2" w:rsidRDefault="00000000" w:rsidP="00CD754B">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lastRenderedPageBreak/>
        <w:t xml:space="preserve">Consultările publice la nivel de județ, pentru toate zonele propuse, au fost realizate la: 18 martie 2025 - Piatra-Neamț.Ulterior, în cadrul procesului de consultare extins la nivel național, au avut loc consultări suplimentare online în data de </w:t>
      </w:r>
      <w:r>
        <w:rPr>
          <w:b/>
          <w:bCs/>
          <w:sz w:val="22"/>
          <w:szCs w:val="22"/>
        </w:rPr>
        <w:t>14 ianuarie 2026</w:t>
      </w:r>
      <w:r>
        <w:rPr>
          <w:sz w:val="22"/>
          <w:szCs w:val="22"/>
        </w:rPr>
        <w:t xml:space="preserve">, cu participarea factorilor interesați relevanți din județul Neamț. </w:t>
      </w:r>
    </w:p>
    <w:p w14:paraId="2E105E6A" w14:textId="77777777" w:rsidR="008311B6" w:rsidRPr="00575BE2" w:rsidRDefault="008311B6" w:rsidP="008C393A">
      <w:pPr>
        <w:spacing w:after="0" w:line="240" w:lineRule="auto"/>
      </w:pPr>
    </w:p>
    <w:p w14:paraId="4502CF77" w14:textId="77777777" w:rsidR="008311B6" w:rsidRPr="00575BE2" w:rsidRDefault="008311B6" w:rsidP="008C393A">
      <w:pPr>
        <w:spacing w:after="0" w:line="240" w:lineRule="auto"/>
      </w:pPr>
    </w:p>
    <w:p w14:paraId="17DDE299" w14:textId="77777777" w:rsidR="008311B6" w:rsidRPr="00575BE2" w:rsidRDefault="00000000" w:rsidP="008C393A">
      <w:pPr>
        <w:spacing w:after="0" w:line="240" w:lineRule="auto"/>
        <w:jc w:val="center"/>
        <w:rPr>
          <w:sz w:val="22"/>
          <w:szCs w:val="22"/>
        </w:rPr>
      </w:pPr>
      <w:r>
        <w:rPr>
          <w:b/>
          <w:bCs/>
          <w:sz w:val="22"/>
          <w:szCs w:val="22"/>
        </w:rPr>
        <w:t>5. Harta Zonelor Prioritare pentru Biodiversitate</w:t>
      </w:r>
    </w:p>
    <w:p w14:paraId="364ABD4E" w14:textId="77777777" w:rsidR="008311B6" w:rsidRPr="00575BE2" w:rsidRDefault="00000000" w:rsidP="008C393A">
      <w:pPr>
        <w:spacing w:after="0" w:line="240" w:lineRule="auto"/>
        <w:rPr>
          <w:sz w:val="22"/>
          <w:szCs w:val="22"/>
        </w:rPr>
      </w:pPr>
      <w:r>
        <w:rPr>
          <w:sz w:val="22"/>
          <w:szCs w:val="22"/>
        </w:rPr>
        <w:t>Limitele Zonelor Prioritare pentru Biodiversitate sunt disponibile în format digital:</w:t>
      </w:r>
    </w:p>
    <w:p w14:paraId="6C4D3C3D" w14:textId="77777777" w:rsidR="008311B6" w:rsidRPr="00575BE2" w:rsidRDefault="00000000" w:rsidP="008C393A">
      <w:pPr>
        <w:spacing w:after="0" w:line="240" w:lineRule="auto"/>
        <w:rPr>
          <w:sz w:val="22"/>
          <w:szCs w:val="22"/>
        </w:rPr>
      </w:pPr>
      <w:r>
        <w:rPr>
          <w:sz w:val="22"/>
          <w:szCs w:val="22"/>
        </w:rPr>
        <w:t xml:space="preserve">Link: </w:t>
      </w:r>
      <w:hyperlink r:id="rId6">
        <w:r w:rsidR="008311B6">
          <w:rPr>
            <w:sz w:val="22"/>
            <w:szCs w:val="22"/>
            <w:u w:val="single"/>
          </w:rPr>
          <w:t>https://mmediu.ro/domenii/mediu/arii-naturale-protejate/zpb-pnrr-i3/rezultatele-proiectului/</w:t>
        </w:r>
      </w:hyperlink>
      <w:r>
        <w:rPr>
          <w:sz w:val="22"/>
          <w:szCs w:val="22"/>
        </w:rPr>
        <w:t xml:space="preserve"> </w:t>
      </w:r>
    </w:p>
    <w:p w14:paraId="6A0CE75E" w14:textId="77777777" w:rsidR="008311B6" w:rsidRPr="00575BE2" w:rsidRDefault="008311B6"/>
    <w:p w14:paraId="0C15010E" w14:textId="77777777" w:rsidR="008311B6" w:rsidRPr="00575BE2" w:rsidRDefault="008311B6"/>
    <w:p w14:paraId="1CD62BE3" w14:textId="77777777" w:rsidR="008311B6" w:rsidRPr="00575BE2" w:rsidRDefault="008311B6"/>
    <w:sectPr w:rsidR="008311B6" w:rsidRPr="00575BE2">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128A5"/>
    <w:multiLevelType w:val="multilevel"/>
    <w:tmpl w:val="F68273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7409B3"/>
    <w:multiLevelType w:val="multilevel"/>
    <w:tmpl w:val="756ACBAE"/>
    <w:lvl w:ilvl="0">
      <w:numFmt w:val="decimal"/>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11C570C3"/>
    <w:multiLevelType w:val="hybridMultilevel"/>
    <w:tmpl w:val="7A941F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85250"/>
    <w:multiLevelType w:val="multilevel"/>
    <w:tmpl w:val="0CFECF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9423907"/>
    <w:multiLevelType w:val="multilevel"/>
    <w:tmpl w:val="E84082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1CE710B1"/>
    <w:multiLevelType w:val="multilevel"/>
    <w:tmpl w:val="128272B4"/>
    <w:lvl w:ilvl="0">
      <w:numFmt w:val="decimal"/>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24CB2686"/>
    <w:multiLevelType w:val="hybridMultilevel"/>
    <w:tmpl w:val="4016E3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06E0A63"/>
    <w:multiLevelType w:val="multilevel"/>
    <w:tmpl w:val="66B250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1EB071D"/>
    <w:multiLevelType w:val="multilevel"/>
    <w:tmpl w:val="2EACFC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49C12C66"/>
    <w:multiLevelType w:val="multilevel"/>
    <w:tmpl w:val="F7C01C8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0" w15:restartNumberingAfterBreak="0">
    <w:nsid w:val="4ADC2FA7"/>
    <w:multiLevelType w:val="multilevel"/>
    <w:tmpl w:val="886288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CBC1C2E"/>
    <w:multiLevelType w:val="hybridMultilevel"/>
    <w:tmpl w:val="A41EBC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AF2E54"/>
    <w:multiLevelType w:val="multilevel"/>
    <w:tmpl w:val="090EBC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52B41869"/>
    <w:multiLevelType w:val="multilevel"/>
    <w:tmpl w:val="6ED0A6E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4" w15:restartNumberingAfterBreak="0">
    <w:nsid w:val="5397028B"/>
    <w:multiLevelType w:val="multilevel"/>
    <w:tmpl w:val="8ED4FF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68BC3A24"/>
    <w:multiLevelType w:val="multilevel"/>
    <w:tmpl w:val="843458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6E5B57DD"/>
    <w:multiLevelType w:val="multilevel"/>
    <w:tmpl w:val="17F097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744E29FA"/>
    <w:multiLevelType w:val="multilevel"/>
    <w:tmpl w:val="1A7ED8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75F169F1"/>
    <w:multiLevelType w:val="hybridMultilevel"/>
    <w:tmpl w:val="4016E3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393887"/>
    <w:multiLevelType w:val="multilevel"/>
    <w:tmpl w:val="904E900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16cid:durableId="1857383208">
    <w:abstractNumId w:val="0"/>
  </w:num>
  <w:num w:numId="2" w16cid:durableId="1328049525">
    <w:abstractNumId w:val="9"/>
  </w:num>
  <w:num w:numId="3" w16cid:durableId="168835017">
    <w:abstractNumId w:val="17"/>
  </w:num>
  <w:num w:numId="4" w16cid:durableId="285552006">
    <w:abstractNumId w:val="4"/>
  </w:num>
  <w:num w:numId="5" w16cid:durableId="769621790">
    <w:abstractNumId w:val="16"/>
  </w:num>
  <w:num w:numId="6" w16cid:durableId="1874734192">
    <w:abstractNumId w:val="13"/>
  </w:num>
  <w:num w:numId="7" w16cid:durableId="1003316138">
    <w:abstractNumId w:val="5"/>
  </w:num>
  <w:num w:numId="8" w16cid:durableId="1382054218">
    <w:abstractNumId w:val="1"/>
  </w:num>
  <w:num w:numId="9" w16cid:durableId="2063475611">
    <w:abstractNumId w:val="14"/>
  </w:num>
  <w:num w:numId="10" w16cid:durableId="1457411550">
    <w:abstractNumId w:val="8"/>
  </w:num>
  <w:num w:numId="11" w16cid:durableId="221329831">
    <w:abstractNumId w:val="19"/>
  </w:num>
  <w:num w:numId="12" w16cid:durableId="797458697">
    <w:abstractNumId w:val="15"/>
  </w:num>
  <w:num w:numId="13" w16cid:durableId="1114010488">
    <w:abstractNumId w:val="12"/>
  </w:num>
  <w:num w:numId="14" w16cid:durableId="766343506">
    <w:abstractNumId w:val="3"/>
  </w:num>
  <w:num w:numId="15" w16cid:durableId="1186796009">
    <w:abstractNumId w:val="10"/>
  </w:num>
  <w:num w:numId="16" w16cid:durableId="1861578610">
    <w:abstractNumId w:val="7"/>
  </w:num>
  <w:num w:numId="17" w16cid:durableId="975531665">
    <w:abstractNumId w:val="18"/>
  </w:num>
  <w:num w:numId="18" w16cid:durableId="767502125">
    <w:abstractNumId w:val="6"/>
  </w:num>
  <w:num w:numId="19" w16cid:durableId="971253820">
    <w:abstractNumId w:val="11"/>
  </w:num>
  <w:num w:numId="20" w16cid:durableId="16942608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11B6"/>
    <w:rsid w:val="00010027"/>
    <w:rsid w:val="0003480F"/>
    <w:rsid w:val="0012112E"/>
    <w:rsid w:val="001239B5"/>
    <w:rsid w:val="00125F15"/>
    <w:rsid w:val="0013351C"/>
    <w:rsid w:val="00142515"/>
    <w:rsid w:val="001450E1"/>
    <w:rsid w:val="001477EE"/>
    <w:rsid w:val="00195C6B"/>
    <w:rsid w:val="00273EC4"/>
    <w:rsid w:val="002C7AA7"/>
    <w:rsid w:val="002D0BDD"/>
    <w:rsid w:val="002D1295"/>
    <w:rsid w:val="00333738"/>
    <w:rsid w:val="003C0C97"/>
    <w:rsid w:val="0043362D"/>
    <w:rsid w:val="00481DBC"/>
    <w:rsid w:val="004A22C1"/>
    <w:rsid w:val="004D1716"/>
    <w:rsid w:val="00575BE2"/>
    <w:rsid w:val="0060540E"/>
    <w:rsid w:val="00632EAA"/>
    <w:rsid w:val="006E3E20"/>
    <w:rsid w:val="006F71EE"/>
    <w:rsid w:val="0075138C"/>
    <w:rsid w:val="007720D1"/>
    <w:rsid w:val="00785E49"/>
    <w:rsid w:val="008311B6"/>
    <w:rsid w:val="00854FED"/>
    <w:rsid w:val="00875908"/>
    <w:rsid w:val="008C393A"/>
    <w:rsid w:val="009040BE"/>
    <w:rsid w:val="00A9783F"/>
    <w:rsid w:val="00AF24AA"/>
    <w:rsid w:val="00B43D65"/>
    <w:rsid w:val="00B44412"/>
    <w:rsid w:val="00C11884"/>
    <w:rsid w:val="00C33317"/>
    <w:rsid w:val="00C33505"/>
    <w:rsid w:val="00C75C0E"/>
    <w:rsid w:val="00CC1CF1"/>
    <w:rsid w:val="00CD754B"/>
    <w:rsid w:val="00CE503C"/>
    <w:rsid w:val="00CF4EA4"/>
    <w:rsid w:val="00D101D4"/>
    <w:rsid w:val="00DE5577"/>
    <w:rsid w:val="00E51989"/>
    <w:rsid w:val="00F55D22"/>
    <w:rsid w:val="00FD3470"/>
    <w:rsid w:val="00FE57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F41B4"/>
  <w15:docId w15:val="{1F35309C-7068-44DB-B4BB-46AE8C957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table" w:customStyle="1" w:styleId="a8">
    <w:basedOn w:val="TableNormal0"/>
    <w:tblPr>
      <w:tblStyleRowBandSize w:val="1"/>
      <w:tblStyleColBandSize w:val="1"/>
      <w:tblCellMar>
        <w:top w:w="0" w:type="dxa"/>
        <w:left w:w="10" w:type="dxa"/>
        <w:bottom w:w="0" w:type="dxa"/>
        <w:right w:w="10" w:type="dxa"/>
      </w:tblCellMar>
    </w:tblPr>
  </w:style>
  <w:style w:type="table" w:customStyle="1" w:styleId="a9">
    <w:basedOn w:val="TableNormal0"/>
    <w:tblPr>
      <w:tblStyleRowBandSize w:val="1"/>
      <w:tblStyleColBandSize w:val="1"/>
      <w:tblCellMar>
        <w:top w:w="0" w:type="dxa"/>
        <w:left w:w="10" w:type="dxa"/>
        <w:bottom w:w="0" w:type="dxa"/>
        <w:right w:w="10" w:type="dxa"/>
      </w:tblCellMar>
    </w:tblPr>
  </w:style>
  <w:style w:type="table" w:customStyle="1" w:styleId="aa">
    <w:basedOn w:val="TableNormal0"/>
    <w:tblPr>
      <w:tblStyleRowBandSize w:val="1"/>
      <w:tblStyleColBandSize w:val="1"/>
      <w:tblCellMar>
        <w:top w:w="0" w:type="dxa"/>
        <w:left w:w="10" w:type="dxa"/>
        <w:bottom w:w="0" w:type="dxa"/>
        <w:right w:w="10" w:type="dxa"/>
      </w:tblCellMar>
    </w:tblPr>
  </w:style>
  <w:style w:type="paragraph" w:styleId="ListParagraph">
    <w:name w:val="List Paragraph"/>
    <w:basedOn w:val="Normal"/>
    <w:uiPriority w:val="34"/>
    <w:qFormat/>
    <w:rsid w:val="00B43D65"/>
    <w:pPr>
      <w:ind w:left="720"/>
      <w:contextualSpacing/>
    </w:pPr>
    <w:rPr>
      <w:rFonts w:asciiTheme="minorHAnsi" w:eastAsiaTheme="minorHAnsi" w:hAnsiTheme="minorHAnsi" w:cstheme="minorBidi"/>
      <w:kern w:val="2"/>
      <w:sz w:val="24"/>
      <w:szCs w:val="24"/>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rezultatele-proiectulu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iSQQIYmJ+YtrWtrptdWt+ZeVGZ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bGFveTFpbnM1cTA0Mg5oLnpjNHUydDYybHYwajgAciExMVcwd3ZoZUR5SXRzeU5UWDdkMnMxVEtJTzFIS0FRaG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6310</Words>
  <Characters>35971</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 David</dc:creator>
  <cp:lastModifiedBy>Ana Corpade</cp:lastModifiedBy>
  <cp:revision>26</cp:revision>
  <dcterms:created xsi:type="dcterms:W3CDTF">2026-06-06T05:41:00Z</dcterms:created>
  <dcterms:modified xsi:type="dcterms:W3CDTF">2026-07-31T03:12:00Z</dcterms:modified>
</cp:coreProperties>
</file>